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DC" w:rsidRDefault="00B62DDC" w:rsidP="00B62DD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1"/>
        <w:gridCol w:w="5540"/>
      </w:tblGrid>
      <w:tr w:rsidR="00B62DDC" w:rsidTr="00E23831">
        <w:tc>
          <w:tcPr>
            <w:tcW w:w="4219" w:type="dxa"/>
          </w:tcPr>
          <w:p w:rsidR="00B62DDC" w:rsidRDefault="00B62DDC" w:rsidP="00E2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86" w:type="dxa"/>
            <w:hideMark/>
          </w:tcPr>
          <w:p w:rsidR="00B62DDC" w:rsidRDefault="00B62DDC" w:rsidP="00E2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УТВЕРЖДАЮ </w:t>
            </w:r>
          </w:p>
          <w:p w:rsidR="00B62DDC" w:rsidRDefault="00B62DDC" w:rsidP="00E2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Гимназии «Ковчег» </w:t>
            </w:r>
          </w:p>
          <w:p w:rsidR="00B62DDC" w:rsidRDefault="00B62DDC" w:rsidP="00E2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Душоново</w:t>
            </w:r>
            <w:proofErr w:type="spellEnd"/>
          </w:p>
          <w:p w:rsidR="00B62DDC" w:rsidRDefault="00B62DDC" w:rsidP="00E2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Новичков А.В.</w:t>
            </w:r>
          </w:p>
          <w:p w:rsidR="00B62DDC" w:rsidRDefault="00B62DDC" w:rsidP="00E2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«___» ___________2015 г.</w:t>
            </w:r>
          </w:p>
        </w:tc>
      </w:tr>
    </w:tbl>
    <w:p w:rsidR="00B62DDC" w:rsidRDefault="00B62DDC" w:rsidP="00B62DDC">
      <w:pPr>
        <w:rPr>
          <w:rFonts w:ascii="Times New Roman" w:hAnsi="Times New Roman"/>
          <w:b/>
          <w:sz w:val="28"/>
          <w:szCs w:val="28"/>
        </w:rPr>
      </w:pPr>
    </w:p>
    <w:p w:rsidR="00B62DDC" w:rsidRDefault="00B62DDC" w:rsidP="00B62D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62DDC" w:rsidRPr="00C26FAC" w:rsidRDefault="00B62DDC" w:rsidP="00B62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6F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обучении по индивидуальному учебному плану </w:t>
      </w:r>
      <w:proofErr w:type="gramStart"/>
      <w:r w:rsidRPr="00C26FAC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B62DDC" w:rsidRDefault="00B62DDC" w:rsidP="00B6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Негосударственного образовательного частного учреждения «Православная Классическая Гимназия «Ковчег» д.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Душоново</w:t>
      </w:r>
      <w:proofErr w:type="spellEnd"/>
    </w:p>
    <w:p w:rsidR="00B62DDC" w:rsidRDefault="00B62DDC" w:rsidP="00B62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DDC" w:rsidRDefault="00B62DDC" w:rsidP="00B62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DDC" w:rsidRDefault="00B62DDC" w:rsidP="00B62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B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62DDC" w:rsidRPr="00C26FAC" w:rsidRDefault="00B62DDC" w:rsidP="00B62DDC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B62DDC" w:rsidRDefault="00B62DDC" w:rsidP="00B62DDC">
      <w:pPr>
        <w:pStyle w:val="Default"/>
        <w:numPr>
          <w:ilvl w:val="0"/>
          <w:numId w:val="2"/>
        </w:numPr>
        <w:tabs>
          <w:tab w:val="num" w:pos="426"/>
        </w:tabs>
        <w:ind w:left="0" w:firstLine="142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</w:t>
      </w:r>
      <w:r w:rsidRPr="00C26FAC">
        <w:rPr>
          <w:rFonts w:eastAsia="Times New Roman"/>
          <w:color w:val="auto"/>
          <w:sz w:val="28"/>
          <w:szCs w:val="28"/>
          <w:lang w:eastAsia="ru-RU"/>
        </w:rPr>
        <w:t> </w:t>
      </w:r>
      <w:r w:rsidRPr="00C26FAC">
        <w:rPr>
          <w:sz w:val="28"/>
          <w:szCs w:val="28"/>
        </w:rPr>
        <w:t xml:space="preserve">Настоящее Положение устанавливает правила обучения </w:t>
      </w:r>
      <w:proofErr w:type="gramStart"/>
      <w:r w:rsidRPr="00C26FAC">
        <w:rPr>
          <w:sz w:val="28"/>
          <w:szCs w:val="28"/>
        </w:rPr>
        <w:t>по</w:t>
      </w:r>
      <w:proofErr w:type="gramEnd"/>
      <w:r w:rsidRPr="00C26FAC">
        <w:rPr>
          <w:sz w:val="28"/>
          <w:szCs w:val="28"/>
        </w:rPr>
        <w:t xml:space="preserve"> индивидуальному учебному плану в </w:t>
      </w:r>
      <w:r>
        <w:rPr>
          <w:bCs/>
          <w:sz w:val="28"/>
          <w:szCs w:val="28"/>
        </w:rPr>
        <w:t>Негосударственном образовательном частном учреждении  «Православная Классическая Гимназия «Ковчег»</w:t>
      </w:r>
      <w:r>
        <w:rPr>
          <w:sz w:val="28"/>
          <w:szCs w:val="28"/>
        </w:rPr>
        <w:t xml:space="preserve"> (далее - Гимназии).  </w:t>
      </w:r>
      <w:r w:rsidRPr="00C26FAC">
        <w:rPr>
          <w:sz w:val="28"/>
          <w:szCs w:val="28"/>
        </w:rPr>
        <w:t xml:space="preserve">В соответствии с пунктом 3 части 1 статьи 34 Федерального закона «Об образовании в Российской Федерации» от 29.12.2012 № 273-ФЗ обучающиеся имеют право на </w:t>
      </w:r>
      <w:proofErr w:type="gramStart"/>
      <w:r w:rsidRPr="00C26FAC">
        <w:rPr>
          <w:sz w:val="28"/>
          <w:szCs w:val="28"/>
        </w:rPr>
        <w:t>обучение</w:t>
      </w:r>
      <w:proofErr w:type="gramEnd"/>
      <w:r w:rsidRPr="00C26FAC">
        <w:rPr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  <w:r>
        <w:rPr>
          <w:sz w:val="28"/>
          <w:szCs w:val="28"/>
        </w:rPr>
        <w:t xml:space="preserve"> </w:t>
      </w:r>
    </w:p>
    <w:p w:rsidR="00BD65EB" w:rsidRPr="00B62DDC" w:rsidRDefault="00B62DDC" w:rsidP="00B62D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65747">
        <w:rPr>
          <w:rFonts w:eastAsia="Times New Roman"/>
          <w:color w:val="auto"/>
          <w:sz w:val="28"/>
          <w:szCs w:val="28"/>
          <w:lang w:eastAsia="ru-RU"/>
        </w:rPr>
        <w:t xml:space="preserve">Индивидуальный учебный план (далее – ИУП) – это форма организации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академического </w:t>
      </w:r>
      <w:proofErr w:type="gramStart"/>
      <w:r w:rsidRPr="00965747">
        <w:rPr>
          <w:rFonts w:eastAsia="Times New Roman"/>
          <w:color w:val="auto"/>
          <w:sz w:val="28"/>
          <w:szCs w:val="28"/>
          <w:lang w:eastAsia="ru-RU"/>
        </w:rPr>
        <w:t>права</w:t>
      </w:r>
      <w:proofErr w:type="gramEnd"/>
      <w:r w:rsidRPr="00965747">
        <w:rPr>
          <w:rFonts w:eastAsia="Times New Roman"/>
          <w:color w:val="auto"/>
          <w:sz w:val="28"/>
          <w:szCs w:val="28"/>
          <w:lang w:eastAsia="ru-RU"/>
        </w:rPr>
        <w:t xml:space="preserve"> обучающихся на выбор образовательного пути на фиксированном этапе обучения, в том числе на ускоренное обучение, в пределах осваиваемой образовательной программы в порядке, установленном настоящим локальным актом.</w:t>
      </w:r>
    </w:p>
    <w:p w:rsidR="00BD65EB" w:rsidRPr="00B62DDC" w:rsidRDefault="00B62DDC" w:rsidP="00B62DDC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2DDC"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5EB" w:rsidRPr="00B62DDC">
        <w:rPr>
          <w:rFonts w:ascii="Times New Roman" w:hAnsi="Times New Roman"/>
          <w:color w:val="000000"/>
          <w:sz w:val="28"/>
          <w:szCs w:val="28"/>
        </w:rPr>
        <w:t>ИУП утверждается приказом директора.</w:t>
      </w:r>
    </w:p>
    <w:p w:rsidR="00BD65EB" w:rsidRPr="00B62DDC" w:rsidRDefault="00B62DDC" w:rsidP="00B62DDC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62DDC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="00BD65EB" w:rsidRPr="00B62DDC">
        <w:rPr>
          <w:rFonts w:ascii="Times New Roman" w:hAnsi="Times New Roman"/>
          <w:sz w:val="28"/>
          <w:szCs w:val="28"/>
        </w:rPr>
        <w:t xml:space="preserve">Обучение по индивидуальному учебному плану может быть организовано, как правило, для </w:t>
      </w:r>
      <w:proofErr w:type="gramStart"/>
      <w:r w:rsidR="00BD65EB" w:rsidRPr="00B62DD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D65EB" w:rsidRPr="00B62DDC">
        <w:rPr>
          <w:rFonts w:ascii="Times New Roman" w:hAnsi="Times New Roman"/>
          <w:sz w:val="28"/>
          <w:szCs w:val="28"/>
        </w:rPr>
        <w:t>:</w:t>
      </w:r>
    </w:p>
    <w:p w:rsidR="00580FDF" w:rsidRPr="00580FDF" w:rsidRDefault="00580FDF" w:rsidP="00580FDF">
      <w:pPr>
        <w:jc w:val="both"/>
        <w:rPr>
          <w:rFonts w:ascii="Times New Roman" w:hAnsi="Times New Roman"/>
          <w:sz w:val="28"/>
          <w:szCs w:val="28"/>
        </w:rPr>
      </w:pPr>
      <w:r w:rsidRPr="00580FDF">
        <w:rPr>
          <w:rFonts w:ascii="Times New Roman" w:hAnsi="Times New Roman"/>
          <w:sz w:val="28"/>
          <w:szCs w:val="28"/>
        </w:rPr>
        <w:t>а) с повышенными образовательными потребностями и особыми интеллектуальными, творческими, физическими способностями, высоким уровнем развития навыков самообразования;</w:t>
      </w:r>
    </w:p>
    <w:p w:rsidR="00580FDF" w:rsidRPr="00580FDF" w:rsidRDefault="00580FDF" w:rsidP="00580FDF">
      <w:pPr>
        <w:jc w:val="both"/>
        <w:rPr>
          <w:rFonts w:ascii="Times New Roman" w:hAnsi="Times New Roman"/>
          <w:sz w:val="28"/>
          <w:szCs w:val="28"/>
        </w:rPr>
      </w:pPr>
      <w:r w:rsidRPr="00580FDF">
        <w:rPr>
          <w:rFonts w:ascii="Times New Roman" w:hAnsi="Times New Roman"/>
          <w:sz w:val="28"/>
          <w:szCs w:val="28"/>
        </w:rPr>
        <w:t xml:space="preserve">б) с устойчивой </w:t>
      </w:r>
      <w:proofErr w:type="spellStart"/>
      <w:r w:rsidRPr="00580FDF">
        <w:rPr>
          <w:rFonts w:ascii="Times New Roman" w:hAnsi="Times New Roman"/>
          <w:sz w:val="28"/>
          <w:szCs w:val="28"/>
        </w:rPr>
        <w:t>дезадаптацией</w:t>
      </w:r>
      <w:proofErr w:type="spellEnd"/>
      <w:r w:rsidRPr="00580FDF">
        <w:rPr>
          <w:rFonts w:ascii="Times New Roman" w:hAnsi="Times New Roman"/>
          <w:sz w:val="28"/>
          <w:szCs w:val="28"/>
        </w:rPr>
        <w:t xml:space="preserve"> к школе и неспособностью к освоению      образовательных программ, а  также положением в семье, личными причинами </w:t>
      </w:r>
      <w:proofErr w:type="gramStart"/>
      <w:r w:rsidRPr="00580FD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80FDF">
        <w:rPr>
          <w:rFonts w:ascii="Times New Roman" w:hAnsi="Times New Roman"/>
          <w:sz w:val="28"/>
          <w:szCs w:val="28"/>
        </w:rPr>
        <w:t>;</w:t>
      </w:r>
    </w:p>
    <w:p w:rsidR="00580FDF" w:rsidRPr="00580FDF" w:rsidRDefault="00580FDF" w:rsidP="00580FDF">
      <w:pPr>
        <w:jc w:val="both"/>
        <w:rPr>
          <w:rFonts w:ascii="Times New Roman" w:hAnsi="Times New Roman"/>
          <w:sz w:val="28"/>
          <w:szCs w:val="28"/>
        </w:rPr>
      </w:pPr>
      <w:r w:rsidRPr="00580FDF">
        <w:rPr>
          <w:rFonts w:ascii="Times New Roman" w:hAnsi="Times New Roman"/>
          <w:sz w:val="28"/>
          <w:szCs w:val="28"/>
        </w:rPr>
        <w:lastRenderedPageBreak/>
        <w:t xml:space="preserve">в) победителей и призеров </w:t>
      </w:r>
      <w:proofErr w:type="gramStart"/>
      <w:r w:rsidRPr="00580FD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80FDF">
        <w:rPr>
          <w:rFonts w:ascii="Times New Roman" w:hAnsi="Times New Roman"/>
          <w:sz w:val="28"/>
          <w:szCs w:val="28"/>
        </w:rPr>
        <w:t>, регионального, федерального этапов Всероссийской олимпиады школьников в период подготовки к участию в региональном и заключительном этапах интеллектуальных мероприятий;</w:t>
      </w:r>
    </w:p>
    <w:p w:rsidR="00580FDF" w:rsidRPr="00580FDF" w:rsidRDefault="00580FDF" w:rsidP="00580FDF">
      <w:pPr>
        <w:jc w:val="both"/>
        <w:rPr>
          <w:rFonts w:ascii="Times New Roman" w:hAnsi="Times New Roman"/>
          <w:sz w:val="28"/>
          <w:szCs w:val="28"/>
        </w:rPr>
      </w:pPr>
      <w:r w:rsidRPr="00580FDF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580F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80FDF">
        <w:rPr>
          <w:rFonts w:ascii="Times New Roman" w:hAnsi="Times New Roman"/>
          <w:sz w:val="28"/>
          <w:szCs w:val="28"/>
        </w:rPr>
        <w:t>, имеющих инвалидность или находящихся на длительном лечении по причине травмы или заболевания и не имеющих возможности обучаться по обычной классно-урочной системе;</w:t>
      </w:r>
    </w:p>
    <w:p w:rsidR="00580FDF" w:rsidRDefault="00580FDF" w:rsidP="00580FDF">
      <w:pPr>
        <w:jc w:val="both"/>
        <w:rPr>
          <w:rFonts w:ascii="Times New Roman" w:hAnsi="Times New Roman"/>
          <w:sz w:val="28"/>
          <w:szCs w:val="28"/>
        </w:rPr>
      </w:pPr>
      <w:r w:rsidRPr="00580FDF">
        <w:rPr>
          <w:rFonts w:ascii="Times New Roman" w:hAnsi="Times New Roman"/>
          <w:sz w:val="28"/>
          <w:szCs w:val="28"/>
        </w:rPr>
        <w:t>д) обучающихся, не имеющих возможность посещать учебные занятия в период спортивных соревнований, творческих конкурсов, особых обстоятельств жизни в семье.</w:t>
      </w:r>
    </w:p>
    <w:p w:rsidR="00BD65EB" w:rsidRPr="00B62DDC" w:rsidRDefault="00BD65EB" w:rsidP="00F44A04">
      <w:pPr>
        <w:pStyle w:val="main"/>
        <w:spacing w:before="0"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B62DDC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B62DDC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B62DDC">
        <w:rPr>
          <w:rFonts w:ascii="Times New Roman" w:hAnsi="Times New Roman"/>
          <w:sz w:val="28"/>
          <w:szCs w:val="28"/>
        </w:rPr>
        <w:t xml:space="preserve">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</w:t>
      </w:r>
    </w:p>
    <w:p w:rsidR="00BD65EB" w:rsidRPr="00B62DDC" w:rsidRDefault="00B62DDC" w:rsidP="00B62DDC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2DDC">
        <w:rPr>
          <w:rFonts w:ascii="Times New Roman" w:hAnsi="Times New Roman"/>
          <w:sz w:val="28"/>
          <w:szCs w:val="28"/>
        </w:rPr>
        <w:t xml:space="preserve">1.5. </w:t>
      </w:r>
      <w:r w:rsidR="00BD65EB" w:rsidRPr="00B62DDC">
        <w:rPr>
          <w:rFonts w:ascii="Times New Roman" w:hAnsi="Times New Roman"/>
          <w:sz w:val="28"/>
          <w:szCs w:val="28"/>
        </w:rPr>
        <w:t xml:space="preserve">Возможны следующие варианты организации обучения: </w:t>
      </w:r>
    </w:p>
    <w:p w:rsidR="00BD65EB" w:rsidRPr="00B62DDC" w:rsidRDefault="00BD65EB" w:rsidP="00B62DDC">
      <w:pPr>
        <w:pStyle w:val="a4"/>
        <w:numPr>
          <w:ilvl w:val="0"/>
          <w:numId w:val="11"/>
        </w:numPr>
        <w:spacing w:before="12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2DDC">
        <w:rPr>
          <w:rFonts w:ascii="Times New Roman" w:hAnsi="Times New Roman"/>
          <w:sz w:val="28"/>
          <w:szCs w:val="28"/>
        </w:rPr>
        <w:t xml:space="preserve">на дому; </w:t>
      </w:r>
    </w:p>
    <w:p w:rsidR="00BD65EB" w:rsidRPr="00B62DDC" w:rsidRDefault="00BD65EB" w:rsidP="00B62DDC">
      <w:pPr>
        <w:pStyle w:val="a4"/>
        <w:numPr>
          <w:ilvl w:val="0"/>
          <w:numId w:val="11"/>
        </w:numPr>
        <w:spacing w:before="120"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2DDC">
        <w:rPr>
          <w:rFonts w:ascii="Times New Roman" w:hAnsi="Times New Roman"/>
          <w:sz w:val="28"/>
          <w:szCs w:val="28"/>
        </w:rPr>
        <w:t>в образовательном учреждении</w:t>
      </w:r>
      <w:r w:rsidR="00B62DDC">
        <w:rPr>
          <w:rFonts w:ascii="Times New Roman" w:hAnsi="Times New Roman"/>
          <w:sz w:val="28"/>
          <w:szCs w:val="28"/>
        </w:rPr>
        <w:t>.</w:t>
      </w:r>
    </w:p>
    <w:p w:rsidR="00BD65EB" w:rsidRPr="00B62DDC" w:rsidRDefault="00B62DDC" w:rsidP="00B62DDC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2DDC"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="00BD65EB" w:rsidRPr="00B62DDC">
        <w:rPr>
          <w:rFonts w:ascii="Times New Roman" w:hAnsi="Times New Roman"/>
          <w:color w:val="000000"/>
          <w:sz w:val="28"/>
          <w:szCs w:val="28"/>
        </w:rPr>
        <w:t>Целесообразность проектирования ИУП обучающегося определяется на основании рекомендаций учителей-предметников, медицинских показаний, желания обучающегося и согласия его родителей (законных представителей).</w:t>
      </w:r>
    </w:p>
    <w:p w:rsidR="00BD65EB" w:rsidRPr="00B62DDC" w:rsidRDefault="00B62DDC" w:rsidP="00B62DDC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2DDC"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="00BD65EB" w:rsidRPr="00B62DDC">
        <w:rPr>
          <w:rFonts w:ascii="Times New Roman" w:hAnsi="Times New Roman"/>
          <w:color w:val="000000"/>
          <w:sz w:val="28"/>
          <w:szCs w:val="28"/>
        </w:rPr>
        <w:t xml:space="preserve">В рамках ИУП </w:t>
      </w:r>
      <w:proofErr w:type="gramStart"/>
      <w:r w:rsidR="00BD65EB" w:rsidRPr="00B62DDC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="00BD65EB" w:rsidRPr="00B62DDC">
        <w:rPr>
          <w:rFonts w:ascii="Times New Roman" w:hAnsi="Times New Roman"/>
          <w:color w:val="000000"/>
          <w:sz w:val="28"/>
          <w:szCs w:val="28"/>
        </w:rPr>
        <w:t xml:space="preserve"> имеет право:</w:t>
      </w:r>
    </w:p>
    <w:p w:rsidR="00BD65EB" w:rsidRPr="00B62DDC" w:rsidRDefault="00BD65EB" w:rsidP="00F44A04">
      <w:pPr>
        <w:numPr>
          <w:ilvl w:val="0"/>
          <w:numId w:val="5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62DDC">
        <w:rPr>
          <w:rFonts w:ascii="Times New Roman" w:hAnsi="Times New Roman"/>
          <w:color w:val="000000"/>
          <w:sz w:val="28"/>
          <w:szCs w:val="28"/>
        </w:rPr>
        <w:t xml:space="preserve">сочетать различные формы </w:t>
      </w:r>
      <w:r w:rsidRPr="00B62DDC">
        <w:rPr>
          <w:rFonts w:ascii="Times New Roman" w:eastAsia="HiddenHorzOCR" w:hAnsi="Times New Roman"/>
          <w:sz w:val="28"/>
          <w:szCs w:val="28"/>
        </w:rPr>
        <w:t>обучения</w:t>
      </w:r>
      <w:r w:rsidRPr="00B62DDC">
        <w:rPr>
          <w:rFonts w:ascii="Times New Roman" w:hAnsi="Times New Roman"/>
          <w:color w:val="000000"/>
          <w:sz w:val="28"/>
          <w:szCs w:val="28"/>
        </w:rPr>
        <w:t xml:space="preserve">: очную, </w:t>
      </w:r>
      <w:r w:rsidRPr="00B62DDC">
        <w:rPr>
          <w:rFonts w:ascii="Times New Roman" w:eastAsia="HiddenHorzOCR" w:hAnsi="Times New Roman"/>
          <w:sz w:val="28"/>
          <w:szCs w:val="28"/>
        </w:rPr>
        <w:t xml:space="preserve">очно-заочную, </w:t>
      </w:r>
      <w:r w:rsidRPr="00B62DDC">
        <w:rPr>
          <w:rFonts w:ascii="Times New Roman" w:hAnsi="Times New Roman"/>
          <w:color w:val="000000"/>
          <w:sz w:val="28"/>
          <w:szCs w:val="28"/>
        </w:rPr>
        <w:t>заочную, дистанционную;</w:t>
      </w:r>
    </w:p>
    <w:p w:rsidR="00BD65EB" w:rsidRPr="00B62DDC" w:rsidRDefault="00BD65EB" w:rsidP="00F44A04">
      <w:pPr>
        <w:numPr>
          <w:ilvl w:val="0"/>
          <w:numId w:val="5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62DDC">
        <w:rPr>
          <w:rFonts w:ascii="Times New Roman" w:hAnsi="Times New Roman"/>
          <w:color w:val="000000"/>
          <w:sz w:val="28"/>
          <w:szCs w:val="28"/>
        </w:rPr>
        <w:t>определять индивидуальный перечень и уровень (базовый, углубленный) освоения отдельных тем и разделов программ учебных дисциплин;</w:t>
      </w:r>
    </w:p>
    <w:p w:rsidR="00BD65EB" w:rsidRPr="00B62DDC" w:rsidRDefault="00BD65EB" w:rsidP="00F44A04">
      <w:pPr>
        <w:numPr>
          <w:ilvl w:val="0"/>
          <w:numId w:val="5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62DDC">
        <w:rPr>
          <w:rFonts w:ascii="Times New Roman" w:hAnsi="Times New Roman"/>
          <w:color w:val="000000"/>
          <w:sz w:val="28"/>
          <w:szCs w:val="28"/>
        </w:rPr>
        <w:t>выбирать оптимальный темп обучения;</w:t>
      </w:r>
    </w:p>
    <w:p w:rsidR="00BD65EB" w:rsidRPr="00B62DDC" w:rsidRDefault="00BD65EB" w:rsidP="00F44A04">
      <w:pPr>
        <w:numPr>
          <w:ilvl w:val="0"/>
          <w:numId w:val="5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62DDC">
        <w:rPr>
          <w:rFonts w:ascii="Times New Roman" w:hAnsi="Times New Roman"/>
          <w:sz w:val="28"/>
          <w:szCs w:val="28"/>
        </w:rPr>
        <w:t xml:space="preserve">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 работ, практических  работ; </w:t>
      </w:r>
    </w:p>
    <w:p w:rsidR="00BD65EB" w:rsidRPr="00B62DDC" w:rsidRDefault="00BD65EB" w:rsidP="00F44A04">
      <w:pPr>
        <w:numPr>
          <w:ilvl w:val="0"/>
          <w:numId w:val="5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62DDC">
        <w:rPr>
          <w:rFonts w:ascii="Times New Roman" w:hAnsi="Times New Roman"/>
          <w:sz w:val="28"/>
          <w:szCs w:val="28"/>
        </w:rPr>
        <w:t>продолжать обучение в образовательном учреждении в порядке,    определенном ОУ и закрепленном в его Уставе.</w:t>
      </w:r>
    </w:p>
    <w:p w:rsidR="00BD65EB" w:rsidRDefault="00BD65EB" w:rsidP="00F44A04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BD65EB" w:rsidRPr="00B62DDC" w:rsidRDefault="00B62DDC" w:rsidP="00B62DD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DDC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BD65EB" w:rsidRPr="00B62DDC">
        <w:rPr>
          <w:rFonts w:ascii="Times New Roman" w:hAnsi="Times New Roman"/>
          <w:b/>
          <w:color w:val="000000"/>
          <w:sz w:val="28"/>
          <w:szCs w:val="28"/>
        </w:rPr>
        <w:t>Условия и порядок проектирования индивидуального учебного плана</w:t>
      </w:r>
    </w:p>
    <w:p w:rsidR="00BD65EB" w:rsidRPr="00580FDF" w:rsidRDefault="00580FDF" w:rsidP="00580FD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FDF">
        <w:rPr>
          <w:rFonts w:ascii="Times New Roman" w:hAnsi="Times New Roman"/>
          <w:color w:val="000000"/>
          <w:sz w:val="28"/>
          <w:szCs w:val="28"/>
        </w:rPr>
        <w:t>2.1.</w:t>
      </w:r>
      <w:r w:rsidR="00BD65EB" w:rsidRPr="00580FDF">
        <w:rPr>
          <w:rFonts w:ascii="Times New Roman" w:hAnsi="Times New Roman"/>
          <w:color w:val="000000"/>
          <w:sz w:val="28"/>
          <w:szCs w:val="28"/>
        </w:rPr>
        <w:t xml:space="preserve">Информирование обучающихся и их родителей (законных представителей) о возможностях, вариантах и условиях проектирования ИУП </w:t>
      </w:r>
      <w:r w:rsidR="00BD65EB" w:rsidRPr="00580FDF">
        <w:rPr>
          <w:rFonts w:ascii="Times New Roman" w:hAnsi="Times New Roman"/>
          <w:color w:val="000000"/>
          <w:sz w:val="28"/>
          <w:szCs w:val="28"/>
        </w:rPr>
        <w:lastRenderedPageBreak/>
        <w:t>осуществляется классными руководителями и представителями администрации индивидуально, на родительских собраниях, через информационные стенды</w:t>
      </w:r>
      <w:r w:rsidRPr="00580FDF">
        <w:rPr>
          <w:rFonts w:ascii="Times New Roman" w:hAnsi="Times New Roman"/>
          <w:color w:val="000000"/>
          <w:sz w:val="28"/>
          <w:szCs w:val="28"/>
        </w:rPr>
        <w:t>.</w:t>
      </w:r>
    </w:p>
    <w:p w:rsidR="00BD65EB" w:rsidRPr="00580FDF" w:rsidRDefault="00580FDF" w:rsidP="00580FD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FDF">
        <w:rPr>
          <w:rFonts w:ascii="Times New Roman" w:hAnsi="Times New Roman"/>
          <w:iCs/>
          <w:color w:val="000000"/>
          <w:sz w:val="28"/>
          <w:szCs w:val="28"/>
        </w:rPr>
        <w:t xml:space="preserve">2.2. </w:t>
      </w:r>
      <w:proofErr w:type="gramStart"/>
      <w:r w:rsidR="00BD65EB" w:rsidRPr="00580FDF">
        <w:rPr>
          <w:rFonts w:ascii="Times New Roman" w:hAnsi="Times New Roman"/>
          <w:iCs/>
          <w:color w:val="000000"/>
          <w:sz w:val="28"/>
          <w:szCs w:val="28"/>
        </w:rPr>
        <w:t>Проектирование ИУП для обучающегося</w:t>
      </w:r>
      <w:r w:rsidR="00BD65EB" w:rsidRPr="00580FDF">
        <w:rPr>
          <w:rFonts w:ascii="Times New Roman" w:hAnsi="Times New Roman"/>
          <w:color w:val="000000"/>
          <w:sz w:val="28"/>
          <w:szCs w:val="28"/>
        </w:rPr>
        <w:t xml:space="preserve"> происходит при условии позитивной оценки педагогическим коллективом готовности обучающегося к переходу на ИУП; наличия согласия родителей (законных представителей), желания обучающегося перейти на ИУП, а также медицинского заключения для обучающихся с ограниченными возможностями здоровья.</w:t>
      </w:r>
      <w:proofErr w:type="gramEnd"/>
    </w:p>
    <w:p w:rsidR="00BD65EB" w:rsidRPr="00580FDF" w:rsidRDefault="00580FDF" w:rsidP="00580FDF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FDF"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="00BD65EB" w:rsidRPr="00580FDF">
        <w:rPr>
          <w:rFonts w:ascii="Times New Roman" w:hAnsi="Times New Roman"/>
          <w:color w:val="000000"/>
          <w:sz w:val="28"/>
          <w:szCs w:val="28"/>
        </w:rPr>
        <w:t>Устанавливается следующий порядок проектирования ИУП:</w:t>
      </w:r>
    </w:p>
    <w:p w:rsidR="00BD65EB" w:rsidRPr="00580FDF" w:rsidRDefault="00580FDF" w:rsidP="00580FDF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FDF">
        <w:rPr>
          <w:rFonts w:ascii="Times New Roman" w:hAnsi="Times New Roman"/>
          <w:color w:val="000000"/>
          <w:sz w:val="28"/>
          <w:szCs w:val="28"/>
        </w:rPr>
        <w:t>2.3.1. Р</w:t>
      </w:r>
      <w:r w:rsidR="00BD65EB" w:rsidRPr="00580FDF">
        <w:rPr>
          <w:rFonts w:ascii="Times New Roman" w:hAnsi="Times New Roman"/>
          <w:color w:val="000000"/>
          <w:sz w:val="28"/>
          <w:szCs w:val="28"/>
        </w:rPr>
        <w:t>одители (законные представители) заполняют бланк заявления на обучение по ИУП;</w:t>
      </w:r>
    </w:p>
    <w:p w:rsidR="00BD65EB" w:rsidRPr="00580FDF" w:rsidRDefault="00580FDF" w:rsidP="00580FD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FDF">
        <w:rPr>
          <w:rFonts w:ascii="Times New Roman" w:hAnsi="Times New Roman"/>
          <w:color w:val="000000"/>
          <w:sz w:val="28"/>
          <w:szCs w:val="28"/>
        </w:rPr>
        <w:t xml:space="preserve">2.3.2. </w:t>
      </w:r>
      <w:proofErr w:type="gramStart"/>
      <w:r w:rsidRPr="00580FDF">
        <w:rPr>
          <w:rFonts w:ascii="Times New Roman" w:hAnsi="Times New Roman"/>
          <w:color w:val="000000"/>
          <w:sz w:val="28"/>
          <w:szCs w:val="28"/>
        </w:rPr>
        <w:t>В</w:t>
      </w:r>
      <w:r w:rsidR="00BD65EB" w:rsidRPr="00580FDF">
        <w:rPr>
          <w:rFonts w:ascii="Times New Roman" w:hAnsi="Times New Roman"/>
          <w:color w:val="000000"/>
          <w:sz w:val="28"/>
          <w:szCs w:val="28"/>
        </w:rPr>
        <w:t xml:space="preserve"> зависимости от основания для проектирования ИУП к заявлению прилагаются соответствующие документы: рекомендации учителей-предметников; медицинские справки установленного образца, официальные приглашения (вызовы) на соревнования и конкурсы, письма директоров учреждений дополнительного образования);</w:t>
      </w:r>
      <w:proofErr w:type="gramEnd"/>
    </w:p>
    <w:p w:rsidR="00BD65EB" w:rsidRPr="00580FDF" w:rsidRDefault="00580FDF" w:rsidP="00580FD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FDF">
        <w:rPr>
          <w:rFonts w:ascii="Times New Roman" w:hAnsi="Times New Roman"/>
          <w:color w:val="000000"/>
          <w:sz w:val="28"/>
          <w:szCs w:val="28"/>
        </w:rPr>
        <w:t>2.3.4. З</w:t>
      </w:r>
      <w:r w:rsidR="00BD65EB" w:rsidRPr="00580FDF">
        <w:rPr>
          <w:rFonts w:ascii="Times New Roman" w:hAnsi="Times New Roman"/>
          <w:color w:val="000000"/>
          <w:sz w:val="28"/>
          <w:szCs w:val="28"/>
        </w:rPr>
        <w:t>аместитель директора по учебной работе осуществляет экспертизу представленных документов и совместно с учителями-предметниками и классным руководителем составляет ИУП;</w:t>
      </w:r>
    </w:p>
    <w:p w:rsidR="00BD65EB" w:rsidRPr="00580FDF" w:rsidRDefault="00580FDF" w:rsidP="00580FD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FDF">
        <w:rPr>
          <w:rFonts w:ascii="Times New Roman" w:hAnsi="Times New Roman"/>
          <w:color w:val="000000"/>
          <w:sz w:val="28"/>
          <w:szCs w:val="28"/>
        </w:rPr>
        <w:t>2.3.5. З</w:t>
      </w:r>
      <w:r w:rsidR="00BD65EB" w:rsidRPr="00580FDF">
        <w:rPr>
          <w:rFonts w:ascii="Times New Roman" w:hAnsi="Times New Roman"/>
          <w:color w:val="000000"/>
          <w:sz w:val="28"/>
          <w:szCs w:val="28"/>
        </w:rPr>
        <w:t xml:space="preserve">аместитель директора по учебной работе совместно с учителями-предметниками составляет индивидуальное расписание занятий и консультаций обучающегося, которое является частью ИУП; </w:t>
      </w:r>
    </w:p>
    <w:p w:rsidR="00BD65EB" w:rsidRPr="00580FDF" w:rsidRDefault="00580FDF" w:rsidP="00580FD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FDF">
        <w:rPr>
          <w:rFonts w:ascii="Times New Roman" w:hAnsi="Times New Roman"/>
          <w:color w:val="000000"/>
          <w:sz w:val="28"/>
          <w:szCs w:val="28"/>
        </w:rPr>
        <w:t>2.3.6. С</w:t>
      </w:r>
      <w:r w:rsidR="00BD65EB" w:rsidRPr="00580FDF">
        <w:rPr>
          <w:rFonts w:ascii="Times New Roman" w:hAnsi="Times New Roman"/>
          <w:color w:val="000000"/>
          <w:sz w:val="28"/>
          <w:szCs w:val="28"/>
        </w:rPr>
        <w:t xml:space="preserve"> целью упорядочения учебной нагрузки обучающихся и педагогической нагрузки учителей заместитель директора по учебной работе осуществляет согласование запросов родителей (законных представителей) обучающихся и рекомендаций педагогов;</w:t>
      </w:r>
    </w:p>
    <w:p w:rsidR="00BD65EB" w:rsidRPr="00580FDF" w:rsidRDefault="00580FDF" w:rsidP="00580FD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FDF">
        <w:rPr>
          <w:rFonts w:ascii="Times New Roman" w:hAnsi="Times New Roman"/>
          <w:color w:val="000000"/>
          <w:sz w:val="28"/>
          <w:szCs w:val="28"/>
        </w:rPr>
        <w:t>2.3.7. С</w:t>
      </w:r>
      <w:r w:rsidR="00BD65EB" w:rsidRPr="00580FDF">
        <w:rPr>
          <w:rFonts w:ascii="Times New Roman" w:hAnsi="Times New Roman"/>
          <w:color w:val="000000"/>
          <w:sz w:val="28"/>
          <w:szCs w:val="28"/>
        </w:rPr>
        <w:t>роки осуществления перечисленных выше действий и ответственные, а также продолжительность обучения по ИУП определяются в каждом конкретном случае;</w:t>
      </w:r>
    </w:p>
    <w:p w:rsidR="00BD65EB" w:rsidRPr="00580FDF" w:rsidRDefault="00580FDF" w:rsidP="00580FD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FDF">
        <w:rPr>
          <w:rFonts w:ascii="Times New Roman" w:hAnsi="Times New Roman"/>
          <w:color w:val="000000"/>
          <w:sz w:val="28"/>
          <w:szCs w:val="28"/>
        </w:rPr>
        <w:t>2.3.8. П</w:t>
      </w:r>
      <w:r w:rsidR="00BD65EB" w:rsidRPr="00580FDF">
        <w:rPr>
          <w:rFonts w:ascii="Times New Roman" w:hAnsi="Times New Roman"/>
          <w:color w:val="000000"/>
          <w:sz w:val="28"/>
          <w:szCs w:val="28"/>
        </w:rPr>
        <w:t>ри реализации обучения по ИУП предусматривается сочетание индивидуальной самостоятельной работы обучающегося с проведением занятий (консультаций) в определённые сроки.</w:t>
      </w:r>
    </w:p>
    <w:p w:rsidR="00BD65EB" w:rsidRPr="00C469F3" w:rsidRDefault="00580FDF" w:rsidP="00C469F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9F3"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="00BD65EB" w:rsidRPr="00C469F3">
        <w:rPr>
          <w:rFonts w:ascii="Times New Roman" w:hAnsi="Times New Roman"/>
          <w:color w:val="000000"/>
          <w:sz w:val="28"/>
          <w:szCs w:val="28"/>
        </w:rPr>
        <w:t xml:space="preserve">Документация на обучение по ИУП включает: </w:t>
      </w:r>
    </w:p>
    <w:p w:rsidR="00C469F3" w:rsidRPr="00C469F3" w:rsidRDefault="00580FDF" w:rsidP="00C469F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9F3">
        <w:rPr>
          <w:rFonts w:ascii="Times New Roman" w:hAnsi="Times New Roman"/>
          <w:color w:val="000000"/>
          <w:sz w:val="28"/>
          <w:szCs w:val="28"/>
        </w:rPr>
        <w:t xml:space="preserve">2.4.1. </w:t>
      </w:r>
      <w:r w:rsidR="00C469F3" w:rsidRPr="00C469F3">
        <w:rPr>
          <w:rFonts w:ascii="Times New Roman" w:hAnsi="Times New Roman"/>
          <w:color w:val="000000"/>
          <w:sz w:val="28"/>
          <w:szCs w:val="28"/>
        </w:rPr>
        <w:t xml:space="preserve">Учебный план; </w:t>
      </w:r>
    </w:p>
    <w:p w:rsidR="00BD65EB" w:rsidRPr="00C469F3" w:rsidRDefault="00C469F3" w:rsidP="00C469F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9F3">
        <w:rPr>
          <w:rFonts w:ascii="Times New Roman" w:hAnsi="Times New Roman"/>
          <w:color w:val="000000"/>
          <w:sz w:val="28"/>
          <w:szCs w:val="28"/>
        </w:rPr>
        <w:t xml:space="preserve">2.4.2. </w:t>
      </w:r>
      <w:r w:rsidR="00580FDF" w:rsidRPr="00C469F3">
        <w:rPr>
          <w:rFonts w:ascii="Times New Roman" w:hAnsi="Times New Roman"/>
          <w:color w:val="000000"/>
          <w:sz w:val="28"/>
          <w:szCs w:val="28"/>
        </w:rPr>
        <w:t>Р</w:t>
      </w:r>
      <w:r w:rsidR="00BD65EB" w:rsidRPr="00C469F3">
        <w:rPr>
          <w:rFonts w:ascii="Times New Roman" w:hAnsi="Times New Roman"/>
          <w:color w:val="000000"/>
          <w:sz w:val="28"/>
          <w:szCs w:val="28"/>
        </w:rPr>
        <w:t>абочие программы по предметам в соответствии с уровнем освоения учебного материала и сроком реализации ИУП;</w:t>
      </w:r>
    </w:p>
    <w:p w:rsidR="00BD65EB" w:rsidRPr="00C469F3" w:rsidRDefault="00C469F3" w:rsidP="00C469F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9F3">
        <w:rPr>
          <w:rFonts w:ascii="Times New Roman" w:hAnsi="Times New Roman"/>
          <w:color w:val="000000"/>
          <w:sz w:val="28"/>
          <w:szCs w:val="28"/>
        </w:rPr>
        <w:t>2.4.3. И</w:t>
      </w:r>
      <w:r w:rsidR="00BD65EB" w:rsidRPr="00C469F3">
        <w:rPr>
          <w:rFonts w:ascii="Times New Roman" w:hAnsi="Times New Roman"/>
          <w:color w:val="000000"/>
          <w:sz w:val="28"/>
          <w:szCs w:val="28"/>
        </w:rPr>
        <w:t>ндивидуальное расписание учебных занятий и консультаций;</w:t>
      </w:r>
    </w:p>
    <w:p w:rsidR="00BD65EB" w:rsidRPr="00C469F3" w:rsidRDefault="00C469F3" w:rsidP="00C469F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9F3">
        <w:rPr>
          <w:rFonts w:ascii="Times New Roman" w:hAnsi="Times New Roman"/>
          <w:color w:val="000000"/>
          <w:sz w:val="28"/>
          <w:szCs w:val="28"/>
        </w:rPr>
        <w:t>2.4.4 П</w:t>
      </w:r>
      <w:r w:rsidR="00BD65EB" w:rsidRPr="00C469F3">
        <w:rPr>
          <w:rFonts w:ascii="Times New Roman" w:hAnsi="Times New Roman"/>
          <w:color w:val="000000"/>
          <w:sz w:val="28"/>
          <w:szCs w:val="28"/>
        </w:rPr>
        <w:t xml:space="preserve">риказы директора </w:t>
      </w:r>
      <w:r w:rsidRPr="00C469F3">
        <w:rPr>
          <w:rFonts w:ascii="Times New Roman" w:hAnsi="Times New Roman"/>
          <w:color w:val="000000"/>
          <w:sz w:val="28"/>
          <w:szCs w:val="28"/>
        </w:rPr>
        <w:t>Гимназии</w:t>
      </w:r>
      <w:r w:rsidR="00BD65EB" w:rsidRPr="00C469F3">
        <w:rPr>
          <w:rFonts w:ascii="Times New Roman" w:hAnsi="Times New Roman"/>
          <w:color w:val="000000"/>
          <w:sz w:val="28"/>
          <w:szCs w:val="28"/>
        </w:rPr>
        <w:t>: о переводе обучающегося на обучение по ИУП и об утверждении ИУП;</w:t>
      </w:r>
    </w:p>
    <w:p w:rsidR="00BD65EB" w:rsidRPr="00C469F3" w:rsidRDefault="00C469F3" w:rsidP="00C469F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9F3">
        <w:rPr>
          <w:rFonts w:ascii="Times New Roman" w:hAnsi="Times New Roman"/>
          <w:color w:val="000000"/>
          <w:sz w:val="28"/>
          <w:szCs w:val="28"/>
        </w:rPr>
        <w:lastRenderedPageBreak/>
        <w:t xml:space="preserve">2.4.5. </w:t>
      </w:r>
      <w:r w:rsidR="00BD65EB" w:rsidRPr="00C469F3">
        <w:rPr>
          <w:rFonts w:ascii="Times New Roman" w:hAnsi="Times New Roman"/>
          <w:color w:val="000000"/>
          <w:sz w:val="28"/>
          <w:szCs w:val="28"/>
        </w:rPr>
        <w:t>Индивидуальные журналы обучающихся по ИУП,</w:t>
      </w:r>
      <w:r w:rsidR="00BD65EB" w:rsidRPr="00C469F3">
        <w:rPr>
          <w:sz w:val="28"/>
          <w:szCs w:val="28"/>
        </w:rPr>
        <w:t xml:space="preserve"> </w:t>
      </w:r>
      <w:r w:rsidR="00BD65EB" w:rsidRPr="00C469F3">
        <w:rPr>
          <w:rFonts w:ascii="Times New Roman" w:hAnsi="Times New Roman"/>
          <w:sz w:val="28"/>
          <w:szCs w:val="28"/>
        </w:rPr>
        <w:t>соответствующие требованиям к ведению журнала.</w:t>
      </w:r>
      <w:r w:rsidR="00121188">
        <w:rPr>
          <w:rFonts w:ascii="Times New Roman" w:hAnsi="Times New Roman"/>
          <w:sz w:val="28"/>
          <w:szCs w:val="28"/>
        </w:rPr>
        <w:t xml:space="preserve"> При заочной форме обучения возможно обучающихся оставить в списке класса, где они обучались в очной форме с пометкой «заочно».</w:t>
      </w:r>
    </w:p>
    <w:p w:rsidR="00BD65EB" w:rsidRPr="005F78F4" w:rsidRDefault="00BD65EB" w:rsidP="00F44A04">
      <w:pPr>
        <w:pStyle w:val="Default"/>
        <w:jc w:val="both"/>
        <w:rPr>
          <w:sz w:val="26"/>
          <w:szCs w:val="26"/>
        </w:rPr>
      </w:pPr>
    </w:p>
    <w:p w:rsidR="00BD65EB" w:rsidRPr="00C469F3" w:rsidRDefault="00BD65EB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69F3">
        <w:rPr>
          <w:rFonts w:ascii="Times New Roman" w:hAnsi="Times New Roman"/>
          <w:b/>
          <w:bCs/>
          <w:sz w:val="28"/>
          <w:szCs w:val="28"/>
        </w:rPr>
        <w:t>3. Временная структура ИУП</w:t>
      </w:r>
    </w:p>
    <w:p w:rsidR="00C469F3" w:rsidRPr="001A6966" w:rsidRDefault="00C469F3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65EB" w:rsidRPr="00C469F3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9F3">
        <w:rPr>
          <w:rFonts w:ascii="Times New Roman" w:hAnsi="Times New Roman"/>
          <w:sz w:val="28"/>
          <w:szCs w:val="28"/>
        </w:rPr>
        <w:t>ИУП может быть разработан на период изучения темы, учебную четверть, полугодие, учебный год и включает:</w:t>
      </w:r>
    </w:p>
    <w:p w:rsidR="00BD65EB" w:rsidRPr="00C469F3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9F3">
        <w:rPr>
          <w:rFonts w:ascii="Times New Roman" w:hAnsi="Times New Roman"/>
          <w:sz w:val="28"/>
          <w:szCs w:val="28"/>
        </w:rPr>
        <w:t xml:space="preserve">3.1. </w:t>
      </w:r>
      <w:r w:rsidR="00C469F3">
        <w:rPr>
          <w:rFonts w:ascii="Times New Roman" w:hAnsi="Times New Roman"/>
          <w:sz w:val="28"/>
          <w:szCs w:val="28"/>
        </w:rPr>
        <w:t>О</w:t>
      </w:r>
      <w:r w:rsidRPr="00C469F3">
        <w:rPr>
          <w:rFonts w:ascii="Times New Roman" w:hAnsi="Times New Roman"/>
          <w:sz w:val="28"/>
          <w:szCs w:val="28"/>
        </w:rPr>
        <w:t>трезок времени, покрываемый ИУП;</w:t>
      </w:r>
    </w:p>
    <w:p w:rsidR="00BD65EB" w:rsidRPr="00C469F3" w:rsidRDefault="00C469F3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3.2.О</w:t>
      </w:r>
      <w:r w:rsidR="00BD65EB" w:rsidRPr="00C469F3">
        <w:rPr>
          <w:rFonts w:ascii="Times New Roman" w:hAnsi="Times New Roman"/>
          <w:sz w:val="28"/>
          <w:szCs w:val="28"/>
        </w:rPr>
        <w:t>бщий срок выполнения, который может совпадать с выбранным отрезком обучения, но может и отличаться от него, если ИУП предполагает ускоренный или замедленный темп обучения;</w:t>
      </w:r>
    </w:p>
    <w:p w:rsidR="00BD65EB" w:rsidRPr="00C469F3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9F3">
        <w:rPr>
          <w:rFonts w:ascii="Times New Roman" w:hAnsi="Times New Roman"/>
          <w:sz w:val="28"/>
          <w:szCs w:val="28"/>
        </w:rPr>
        <w:t xml:space="preserve">3.3. </w:t>
      </w:r>
      <w:r w:rsidR="00C469F3">
        <w:rPr>
          <w:rFonts w:ascii="Times New Roman" w:hAnsi="Times New Roman"/>
          <w:sz w:val="28"/>
          <w:szCs w:val="28"/>
        </w:rPr>
        <w:t>В</w:t>
      </w:r>
      <w:r w:rsidRPr="00C469F3">
        <w:rPr>
          <w:rFonts w:ascii="Times New Roman" w:hAnsi="Times New Roman"/>
          <w:sz w:val="28"/>
          <w:szCs w:val="28"/>
        </w:rPr>
        <w:t>ременной график выполнения учебных модулей по неделям с указанием контрольных точек – сроков представления заданий, контрольных срезов, зачетов и т.п.</w:t>
      </w:r>
    </w:p>
    <w:p w:rsidR="00C469F3" w:rsidRDefault="00C469F3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65EB" w:rsidRPr="00C469F3" w:rsidRDefault="00BD65EB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69F3">
        <w:rPr>
          <w:rFonts w:ascii="Times New Roman" w:hAnsi="Times New Roman"/>
          <w:b/>
          <w:bCs/>
          <w:sz w:val="28"/>
          <w:szCs w:val="28"/>
        </w:rPr>
        <w:t>4. Содержательная структура ИУП</w:t>
      </w:r>
    </w:p>
    <w:p w:rsidR="00C469F3" w:rsidRPr="001A6966" w:rsidRDefault="00C469F3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65EB" w:rsidRPr="00C469F3" w:rsidRDefault="00BD65EB" w:rsidP="00F44A04">
      <w:pPr>
        <w:pStyle w:val="Default"/>
        <w:jc w:val="both"/>
        <w:rPr>
          <w:sz w:val="28"/>
          <w:szCs w:val="28"/>
        </w:rPr>
      </w:pPr>
      <w:r w:rsidRPr="00C469F3">
        <w:rPr>
          <w:sz w:val="28"/>
          <w:szCs w:val="28"/>
        </w:rPr>
        <w:t xml:space="preserve">В ИУП должны быть обязательно включены предметы федерального базисного учебного плана. Остальные учебные предметы включаются в индивидуальный учебный план по выбору. </w:t>
      </w:r>
    </w:p>
    <w:p w:rsidR="00C469F3" w:rsidRDefault="00C469F3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65EB" w:rsidRDefault="00BD65EB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69F3">
        <w:rPr>
          <w:rFonts w:ascii="Times New Roman" w:hAnsi="Times New Roman"/>
          <w:b/>
          <w:bCs/>
          <w:sz w:val="28"/>
          <w:szCs w:val="28"/>
        </w:rPr>
        <w:t>5. Контролирующая структура ИУП</w:t>
      </w:r>
    </w:p>
    <w:p w:rsidR="00C469F3" w:rsidRPr="00C469F3" w:rsidRDefault="00C469F3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9F3" w:rsidRPr="001A6966" w:rsidRDefault="00C469F3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65EB" w:rsidRPr="00C469F3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9F3">
        <w:rPr>
          <w:rFonts w:ascii="Times New Roman" w:hAnsi="Times New Roman"/>
          <w:sz w:val="28"/>
          <w:szCs w:val="28"/>
        </w:rPr>
        <w:t>5.1. Контроль реализации ИУП ведут заместитель директора по учебной работе,</w:t>
      </w:r>
      <w:r w:rsidR="00C469F3">
        <w:rPr>
          <w:rFonts w:ascii="Times New Roman" w:hAnsi="Times New Roman"/>
          <w:sz w:val="28"/>
          <w:szCs w:val="28"/>
        </w:rPr>
        <w:t xml:space="preserve"> </w:t>
      </w:r>
      <w:r w:rsidRPr="00C469F3">
        <w:rPr>
          <w:rFonts w:ascii="Times New Roman" w:hAnsi="Times New Roman"/>
          <w:sz w:val="28"/>
          <w:szCs w:val="28"/>
        </w:rPr>
        <w:t>учитель-предметник,  классный руководитель, родители (законные представители).</w:t>
      </w:r>
    </w:p>
    <w:p w:rsidR="00BD65EB" w:rsidRPr="00C469F3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9F3">
        <w:rPr>
          <w:rFonts w:ascii="Times New Roman" w:hAnsi="Times New Roman"/>
          <w:sz w:val="28"/>
          <w:szCs w:val="28"/>
        </w:rPr>
        <w:t>5.2. Контроль своевременного проведения занятий, консультаций, посещения занятий учащимися, ведения журнала учета обучения по ИУП не реже 1 раза в четверть ведет заместитель директора по учебной работе.</w:t>
      </w:r>
    </w:p>
    <w:p w:rsidR="00BD65EB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D65EB" w:rsidRPr="00C469F3" w:rsidRDefault="00BD65EB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69F3">
        <w:rPr>
          <w:rFonts w:ascii="Times New Roman" w:hAnsi="Times New Roman"/>
          <w:b/>
          <w:bCs/>
          <w:sz w:val="28"/>
          <w:szCs w:val="28"/>
        </w:rPr>
        <w:t>6. Корректировка индивидуального учебного плана</w:t>
      </w:r>
    </w:p>
    <w:p w:rsidR="00C469F3" w:rsidRPr="00C469F3" w:rsidRDefault="00C469F3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65EB" w:rsidRPr="00C469F3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9F3">
        <w:rPr>
          <w:rFonts w:ascii="Times New Roman" w:hAnsi="Times New Roman"/>
          <w:sz w:val="28"/>
          <w:szCs w:val="28"/>
        </w:rPr>
        <w:t>В ходе обучения по ИУП может возникнуть необходимость его корректировки, которая производится учителем-предметником и доводится до сведения заместителя директора по учебной работе и родителей (законных представителей).</w:t>
      </w:r>
    </w:p>
    <w:p w:rsidR="00BD65EB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21DB4" w:rsidRPr="00621DB4" w:rsidRDefault="00BD65EB" w:rsidP="00621DB4">
      <w:pPr>
        <w:shd w:val="clear" w:color="auto" w:fill="FFFFFF"/>
        <w:ind w:right="-185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DB4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621DB4" w:rsidRPr="00621DB4">
        <w:rPr>
          <w:rFonts w:ascii="Times New Roman" w:hAnsi="Times New Roman"/>
          <w:b/>
          <w:bCs/>
          <w:sz w:val="28"/>
          <w:szCs w:val="28"/>
        </w:rPr>
        <w:t>Промежуточная и итоговая аттестация</w:t>
      </w:r>
    </w:p>
    <w:p w:rsidR="00621DB4" w:rsidRPr="00621DB4" w:rsidRDefault="00621DB4" w:rsidP="00621DB4">
      <w:pPr>
        <w:pStyle w:val="a6"/>
        <w:ind w:right="-185"/>
        <w:jc w:val="both"/>
        <w:rPr>
          <w:szCs w:val="28"/>
        </w:rPr>
      </w:pPr>
      <w:r>
        <w:rPr>
          <w:szCs w:val="28"/>
        </w:rPr>
        <w:t>7</w:t>
      </w:r>
      <w:r w:rsidRPr="00621DB4">
        <w:rPr>
          <w:szCs w:val="28"/>
        </w:rPr>
        <w:t>.1. Для объективной оценки знаний обучающихся по индивидуальным учебным планам на основе результатов текущего контроля знаний проводится промежуточная аттестация:</w:t>
      </w:r>
    </w:p>
    <w:p w:rsidR="00621DB4" w:rsidRPr="00621DB4" w:rsidRDefault="00621DB4" w:rsidP="00621DB4">
      <w:pPr>
        <w:numPr>
          <w:ilvl w:val="0"/>
          <w:numId w:val="14"/>
        </w:numPr>
        <w:tabs>
          <w:tab w:val="clear" w:pos="645"/>
          <w:tab w:val="num" w:pos="180"/>
          <w:tab w:val="left" w:pos="993"/>
        </w:tabs>
        <w:spacing w:after="0" w:line="240" w:lineRule="auto"/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621DB4">
        <w:rPr>
          <w:rFonts w:ascii="Times New Roman" w:hAnsi="Times New Roman"/>
          <w:sz w:val="28"/>
          <w:szCs w:val="28"/>
        </w:rPr>
        <w:t xml:space="preserve">по итогам учебной четверти - во 2-9 классах; </w:t>
      </w:r>
    </w:p>
    <w:p w:rsidR="00621DB4" w:rsidRPr="00621DB4" w:rsidRDefault="00621DB4" w:rsidP="00621DB4">
      <w:pPr>
        <w:numPr>
          <w:ilvl w:val="0"/>
          <w:numId w:val="14"/>
        </w:numPr>
        <w:tabs>
          <w:tab w:val="clear" w:pos="645"/>
          <w:tab w:val="num" w:pos="180"/>
          <w:tab w:val="left" w:pos="993"/>
        </w:tabs>
        <w:spacing w:after="0" w:line="240" w:lineRule="auto"/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621DB4">
        <w:rPr>
          <w:rFonts w:ascii="Times New Roman" w:hAnsi="Times New Roman"/>
          <w:sz w:val="28"/>
          <w:szCs w:val="28"/>
        </w:rPr>
        <w:lastRenderedPageBreak/>
        <w:t>по итогам полугодия - в 10-11 классах;</w:t>
      </w:r>
    </w:p>
    <w:p w:rsidR="00621DB4" w:rsidRPr="00621DB4" w:rsidRDefault="00621DB4" w:rsidP="00621DB4">
      <w:pPr>
        <w:numPr>
          <w:ilvl w:val="0"/>
          <w:numId w:val="14"/>
        </w:numPr>
        <w:tabs>
          <w:tab w:val="clear" w:pos="645"/>
          <w:tab w:val="num" w:pos="180"/>
          <w:tab w:val="left" w:pos="993"/>
        </w:tabs>
        <w:spacing w:after="0" w:line="240" w:lineRule="auto"/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621DB4">
        <w:rPr>
          <w:rFonts w:ascii="Times New Roman" w:hAnsi="Times New Roman"/>
          <w:sz w:val="28"/>
          <w:szCs w:val="28"/>
        </w:rPr>
        <w:t>по итогам учебного года - на основании четвертных (полугодовых) отметок   обучающихся во 2-11 классах.</w:t>
      </w:r>
    </w:p>
    <w:p w:rsidR="00621DB4" w:rsidRPr="00621DB4" w:rsidRDefault="00621DB4" w:rsidP="00621DB4">
      <w:pPr>
        <w:shd w:val="clear" w:color="auto" w:fill="FFFFFF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621DB4">
        <w:rPr>
          <w:rFonts w:ascii="Times New Roman" w:hAnsi="Times New Roman"/>
          <w:color w:val="000000"/>
          <w:sz w:val="28"/>
          <w:szCs w:val="28"/>
        </w:rPr>
        <w:t xml:space="preserve">.2. </w:t>
      </w:r>
      <w:proofErr w:type="gramStart"/>
      <w:r w:rsidRPr="00621DB4"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 w:rsidRPr="00621DB4">
        <w:rPr>
          <w:rFonts w:ascii="Times New Roman" w:hAnsi="Times New Roman"/>
          <w:color w:val="000000"/>
          <w:sz w:val="28"/>
          <w:szCs w:val="28"/>
        </w:rPr>
        <w:t xml:space="preserve"> по индивидуальным учебным планам, аттестуются только по предметам, включенным в </w:t>
      </w:r>
      <w:r w:rsidR="00121188">
        <w:rPr>
          <w:rFonts w:ascii="Times New Roman" w:hAnsi="Times New Roman"/>
          <w:color w:val="000000"/>
          <w:sz w:val="28"/>
          <w:szCs w:val="28"/>
        </w:rPr>
        <w:t xml:space="preserve">учебный </w:t>
      </w:r>
      <w:r w:rsidRPr="00621DB4">
        <w:rPr>
          <w:rFonts w:ascii="Times New Roman" w:hAnsi="Times New Roman"/>
          <w:color w:val="000000"/>
          <w:sz w:val="28"/>
          <w:szCs w:val="28"/>
        </w:rPr>
        <w:t xml:space="preserve"> план.</w:t>
      </w:r>
    </w:p>
    <w:p w:rsidR="00621DB4" w:rsidRPr="00621DB4" w:rsidRDefault="00621DB4" w:rsidP="00621DB4">
      <w:p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1DB4">
        <w:rPr>
          <w:rFonts w:ascii="Times New Roman" w:hAnsi="Times New Roman"/>
          <w:sz w:val="28"/>
          <w:szCs w:val="28"/>
        </w:rPr>
        <w:t xml:space="preserve">.3. Порядок и сроки промежуточной аттестации </w:t>
      </w:r>
      <w:proofErr w:type="gramStart"/>
      <w:r w:rsidRPr="00621DB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21DB4">
        <w:rPr>
          <w:rFonts w:ascii="Times New Roman" w:hAnsi="Times New Roman"/>
          <w:sz w:val="28"/>
          <w:szCs w:val="28"/>
        </w:rPr>
        <w:t xml:space="preserve"> по индивидуальным учебным планам  определяются на основе Положения о текущем контроле успеваемости и промежуточной аттестации. </w:t>
      </w:r>
    </w:p>
    <w:p w:rsidR="00621DB4" w:rsidRPr="00621DB4" w:rsidRDefault="00621DB4" w:rsidP="00621DB4">
      <w:pPr>
        <w:pStyle w:val="a5"/>
        <w:spacing w:before="0" w:beforeAutospacing="0" w:after="0" w:afterAutospacing="0" w:line="270" w:lineRule="atLeast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1DB4">
        <w:rPr>
          <w:sz w:val="28"/>
          <w:szCs w:val="28"/>
        </w:rPr>
        <w:t xml:space="preserve">.4. Неудовлетворительные результаты промежуточной аттестации </w:t>
      </w:r>
      <w:proofErr w:type="gramStart"/>
      <w:r w:rsidRPr="00621DB4">
        <w:rPr>
          <w:sz w:val="28"/>
          <w:szCs w:val="28"/>
        </w:rPr>
        <w:t>обучающихся</w:t>
      </w:r>
      <w:proofErr w:type="gramEnd"/>
      <w:r w:rsidRPr="00621DB4">
        <w:rPr>
          <w:sz w:val="28"/>
          <w:szCs w:val="28"/>
        </w:rPr>
        <w:t xml:space="preserve"> по индивидуальным учебным планам по одному или нескольким учебным предметам образовательной программы или </w:t>
      </w:r>
      <w:proofErr w:type="spellStart"/>
      <w:r w:rsidRPr="00621DB4">
        <w:rPr>
          <w:sz w:val="28"/>
          <w:szCs w:val="28"/>
        </w:rPr>
        <w:t>непрохождение</w:t>
      </w:r>
      <w:proofErr w:type="spellEnd"/>
      <w:r w:rsidRPr="00621DB4">
        <w:rPr>
          <w:sz w:val="28"/>
          <w:szCs w:val="28"/>
        </w:rPr>
        <w:t xml:space="preserve"> промежуточной аттестации признаются академической задолженностью.</w:t>
      </w:r>
    </w:p>
    <w:p w:rsidR="00621DB4" w:rsidRPr="00621DB4" w:rsidRDefault="00621DB4" w:rsidP="00621DB4">
      <w:pPr>
        <w:pStyle w:val="a5"/>
        <w:spacing w:before="0" w:beforeAutospacing="0" w:after="0" w:afterAutospacing="0" w:line="270" w:lineRule="atLeast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1DB4">
        <w:rPr>
          <w:sz w:val="28"/>
          <w:szCs w:val="28"/>
        </w:rPr>
        <w:t xml:space="preserve">.5. </w:t>
      </w:r>
      <w:proofErr w:type="gramStart"/>
      <w:r w:rsidRPr="00621DB4">
        <w:rPr>
          <w:sz w:val="28"/>
          <w:szCs w:val="28"/>
        </w:rPr>
        <w:t>Обучающиеся</w:t>
      </w:r>
      <w:proofErr w:type="gramEnd"/>
      <w:r w:rsidRPr="00621DB4">
        <w:rPr>
          <w:sz w:val="28"/>
          <w:szCs w:val="28"/>
        </w:rPr>
        <w:t xml:space="preserve"> по индивидуальным учебным планам, не прошедшие промежуточную аттестацию по уважительным причинам или имеющие академическую задолженность, переводятся в следующий класс условно и обязаны ликвидировать академическую задолженность.</w:t>
      </w:r>
    </w:p>
    <w:p w:rsidR="00621DB4" w:rsidRPr="00F07687" w:rsidRDefault="00621DB4" w:rsidP="00621DB4">
      <w:pPr>
        <w:pStyle w:val="a5"/>
        <w:spacing w:before="0" w:beforeAutospacing="0" w:after="0" w:afterAutospacing="0" w:line="270" w:lineRule="atLeast"/>
        <w:ind w:right="-185"/>
        <w:jc w:val="both"/>
        <w:rPr>
          <w:sz w:val="28"/>
          <w:szCs w:val="28"/>
        </w:rPr>
      </w:pPr>
      <w:r w:rsidRPr="00F07687">
        <w:rPr>
          <w:sz w:val="28"/>
          <w:szCs w:val="28"/>
        </w:rPr>
        <w:t xml:space="preserve">7.6. </w:t>
      </w:r>
      <w:proofErr w:type="gramStart"/>
      <w:r w:rsidRPr="00F07687">
        <w:rPr>
          <w:sz w:val="28"/>
          <w:szCs w:val="28"/>
        </w:rPr>
        <w:t>Обучающиеся, имеющие академическую задолженность, имеют право пройти промежуточную аттестацию по соответствующим учебному предмету, курсу, дисциплине (модулю) не более двух раз в сроки, определяемые приказом по Гимназии, в пределах одного года с момента образования академической задолженности.</w:t>
      </w:r>
      <w:proofErr w:type="gramEnd"/>
      <w:r w:rsidRPr="00F07687">
        <w:rPr>
          <w:sz w:val="28"/>
          <w:szCs w:val="28"/>
        </w:rPr>
        <w:t xml:space="preserve"> Для проведения промежуточной аттестации во второй раз Гимназией создается комиссия.</w:t>
      </w:r>
    </w:p>
    <w:p w:rsidR="00621DB4" w:rsidRPr="00621DB4" w:rsidRDefault="00621DB4" w:rsidP="00621DB4">
      <w:pPr>
        <w:pStyle w:val="a5"/>
        <w:spacing w:before="0" w:beforeAutospacing="0" w:after="0" w:afterAutospacing="0" w:line="270" w:lineRule="atLeast"/>
        <w:ind w:right="-185"/>
        <w:jc w:val="both"/>
        <w:rPr>
          <w:sz w:val="28"/>
          <w:szCs w:val="28"/>
        </w:rPr>
      </w:pPr>
      <w:r w:rsidRPr="00F07687">
        <w:rPr>
          <w:sz w:val="28"/>
          <w:szCs w:val="28"/>
        </w:rPr>
        <w:t>7.7. Обучающиеся по индивидуальному учебному</w:t>
      </w:r>
      <w:r w:rsidRPr="00621DB4">
        <w:rPr>
          <w:sz w:val="28"/>
          <w:szCs w:val="28"/>
        </w:rPr>
        <w:t xml:space="preserve"> плану,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621DB4">
        <w:rPr>
          <w:sz w:val="28"/>
          <w:szCs w:val="28"/>
        </w:rPr>
        <w:t>обучение</w:t>
      </w:r>
      <w:proofErr w:type="gramEnd"/>
      <w:r w:rsidRPr="00621DB4">
        <w:rPr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комиссии.</w:t>
      </w:r>
    </w:p>
    <w:p w:rsidR="00621DB4" w:rsidRPr="00621DB4" w:rsidRDefault="00621DB4" w:rsidP="00621DB4">
      <w:pPr>
        <w:shd w:val="clear" w:color="auto" w:fill="FFFFFF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1DB4">
        <w:rPr>
          <w:rFonts w:ascii="Times New Roman" w:hAnsi="Times New Roman"/>
          <w:sz w:val="28"/>
          <w:szCs w:val="28"/>
        </w:rPr>
        <w:t xml:space="preserve">.8. Освоение </w:t>
      </w:r>
      <w:proofErr w:type="gramStart"/>
      <w:r w:rsidRPr="00621DB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21DB4">
        <w:rPr>
          <w:rFonts w:ascii="Times New Roman" w:hAnsi="Times New Roman"/>
          <w:sz w:val="28"/>
          <w:szCs w:val="28"/>
        </w:rPr>
        <w:t xml:space="preserve"> общеобразовательных программ основного общего и среднего  общего образования завершается обязательной государственной (итоговой) аттестацией.</w:t>
      </w:r>
    </w:p>
    <w:p w:rsidR="00621DB4" w:rsidRPr="00621DB4" w:rsidRDefault="00621DB4" w:rsidP="00621DB4">
      <w:pPr>
        <w:shd w:val="clear" w:color="auto" w:fill="FFFFFF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1DB4">
        <w:rPr>
          <w:rFonts w:ascii="Times New Roman" w:hAnsi="Times New Roman"/>
          <w:sz w:val="28"/>
          <w:szCs w:val="28"/>
        </w:rPr>
        <w:t xml:space="preserve">.9. </w:t>
      </w:r>
      <w:proofErr w:type="gramStart"/>
      <w:r w:rsidRPr="00621DB4">
        <w:rPr>
          <w:rFonts w:ascii="Times New Roman" w:hAnsi="Times New Roman"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индивидуальный учебный план.</w:t>
      </w:r>
      <w:proofErr w:type="gramEnd"/>
    </w:p>
    <w:p w:rsidR="00621DB4" w:rsidRPr="00621DB4" w:rsidRDefault="00621DB4" w:rsidP="00621DB4">
      <w:pPr>
        <w:shd w:val="clear" w:color="auto" w:fill="FFFFFF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1DB4">
        <w:rPr>
          <w:rFonts w:ascii="Times New Roman" w:hAnsi="Times New Roman"/>
          <w:sz w:val="28"/>
          <w:szCs w:val="28"/>
        </w:rPr>
        <w:t>.10. Государственная (итоговая) аттестация выпускников 9 и 11 классов, обучающихся по индивидуальным учебным планам, проводится в общем порядке, определяемом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21DB4" w:rsidRPr="00621DB4" w:rsidRDefault="00621DB4" w:rsidP="00621DB4">
      <w:pPr>
        <w:shd w:val="clear" w:color="auto" w:fill="FFFFFF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621DB4">
        <w:rPr>
          <w:rFonts w:ascii="Times New Roman" w:hAnsi="Times New Roman"/>
          <w:sz w:val="28"/>
          <w:szCs w:val="28"/>
        </w:rPr>
        <w:t>.11. Выпускникам 9 и 11 классов, обучающимся по индивидуальным учебным планам и прошедшим государственную (итоговую) аттестацию, Гимназия выдает документ государственного образца о соответствующем образовании.</w:t>
      </w:r>
    </w:p>
    <w:p w:rsidR="00621DB4" w:rsidRPr="00621DB4" w:rsidRDefault="00621DB4" w:rsidP="00621DB4">
      <w:pPr>
        <w:pStyle w:val="a5"/>
        <w:spacing w:before="0" w:beforeAutospacing="0" w:after="0" w:afterAutospacing="0" w:line="270" w:lineRule="atLeast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1DB4">
        <w:rPr>
          <w:sz w:val="28"/>
          <w:szCs w:val="28"/>
        </w:rPr>
        <w:t xml:space="preserve">.12.  </w:t>
      </w:r>
      <w:proofErr w:type="gramStart"/>
      <w:r w:rsidRPr="00621DB4">
        <w:rPr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BD65EB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65EB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65EB" w:rsidRPr="00F07687" w:rsidRDefault="00BD65EB" w:rsidP="00F0768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07687">
        <w:rPr>
          <w:rFonts w:ascii="Times New Roman" w:hAnsi="Times New Roman"/>
          <w:b/>
          <w:sz w:val="28"/>
          <w:szCs w:val="28"/>
        </w:rPr>
        <w:t xml:space="preserve">Организация получения  образования </w:t>
      </w:r>
      <w:proofErr w:type="gramStart"/>
      <w:r w:rsidRPr="00F07687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</w:p>
    <w:p w:rsidR="00BD65EB" w:rsidRPr="00F07687" w:rsidRDefault="00BD65EB" w:rsidP="00F0768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07687">
        <w:rPr>
          <w:rFonts w:ascii="Times New Roman" w:hAnsi="Times New Roman"/>
          <w:b/>
          <w:sz w:val="28"/>
          <w:szCs w:val="28"/>
        </w:rPr>
        <w:t>с ограниченными возможностями здоровья</w:t>
      </w:r>
    </w:p>
    <w:p w:rsidR="00BD65EB" w:rsidRPr="00F07687" w:rsidRDefault="00BD65EB" w:rsidP="00F0768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D65EB" w:rsidRPr="00F07687" w:rsidRDefault="00BD65EB" w:rsidP="00F07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687">
        <w:rPr>
          <w:rFonts w:ascii="Times New Roman" w:hAnsi="Times New Roman" w:cs="Times New Roman"/>
          <w:sz w:val="28"/>
          <w:szCs w:val="28"/>
        </w:rPr>
        <w:t xml:space="preserve">8.1. Содержание образования и условия организации обучения и </w:t>
      </w:r>
      <w:proofErr w:type="gramStart"/>
      <w:r w:rsidRPr="00F07687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F07687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BD65EB" w:rsidRPr="00F07687" w:rsidRDefault="00BD65EB" w:rsidP="00F07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687">
        <w:rPr>
          <w:rFonts w:ascii="Times New Roman" w:hAnsi="Times New Roman" w:cs="Times New Roman"/>
          <w:sz w:val="28"/>
          <w:szCs w:val="28"/>
        </w:rPr>
        <w:t xml:space="preserve">8.2. Общее образование </w:t>
      </w:r>
      <w:proofErr w:type="gramStart"/>
      <w:r w:rsidRPr="00F076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768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осуществляется в </w:t>
      </w:r>
      <w:r w:rsidR="00121188">
        <w:rPr>
          <w:rFonts w:ascii="Times New Roman" w:hAnsi="Times New Roman" w:cs="Times New Roman"/>
          <w:sz w:val="28"/>
          <w:szCs w:val="28"/>
        </w:rPr>
        <w:t>Гимназии</w:t>
      </w:r>
      <w:r w:rsidRPr="00F07687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общеобразовательным программам. В </w:t>
      </w:r>
      <w:r w:rsidR="00121188">
        <w:rPr>
          <w:rFonts w:ascii="Times New Roman" w:hAnsi="Times New Roman"/>
          <w:sz w:val="28"/>
          <w:szCs w:val="28"/>
        </w:rPr>
        <w:t>Гимназии</w:t>
      </w:r>
      <w:r w:rsidRPr="00F07687">
        <w:rPr>
          <w:rFonts w:ascii="Times New Roman" w:hAnsi="Times New Roman" w:cs="Times New Roman"/>
          <w:sz w:val="28"/>
          <w:szCs w:val="28"/>
        </w:rPr>
        <w:t xml:space="preserve"> создаются специальные условия для получения образования указанными обучающимися.</w:t>
      </w:r>
    </w:p>
    <w:p w:rsidR="00BD65EB" w:rsidRPr="00F07687" w:rsidRDefault="00BD65EB" w:rsidP="00F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 xml:space="preserve"> 8.3.  Организация образования обучающихся с ограниченными возможностями здоровья осуществляется </w:t>
      </w:r>
      <w:r w:rsidR="00621DB4" w:rsidRPr="00F07687">
        <w:rPr>
          <w:rFonts w:ascii="Times New Roman" w:hAnsi="Times New Roman"/>
          <w:sz w:val="28"/>
          <w:szCs w:val="28"/>
        </w:rPr>
        <w:t xml:space="preserve">по </w:t>
      </w:r>
      <w:r w:rsidRPr="00F07687">
        <w:rPr>
          <w:rFonts w:ascii="Times New Roman" w:hAnsi="Times New Roman"/>
          <w:sz w:val="28"/>
          <w:szCs w:val="28"/>
        </w:rPr>
        <w:t xml:space="preserve"> </w:t>
      </w:r>
      <w:r w:rsidR="00621DB4" w:rsidRPr="00F07687">
        <w:rPr>
          <w:rFonts w:ascii="Times New Roman" w:hAnsi="Times New Roman"/>
          <w:sz w:val="28"/>
          <w:szCs w:val="28"/>
        </w:rPr>
        <w:t>приказу директора Гимназии н</w:t>
      </w:r>
      <w:r w:rsidRPr="00F07687">
        <w:rPr>
          <w:rFonts w:ascii="Times New Roman" w:hAnsi="Times New Roman"/>
          <w:sz w:val="28"/>
          <w:szCs w:val="28"/>
        </w:rPr>
        <w:t>а основании заявления родителей и медицинского заключения КЭК государственного (муниципального) учреждения здравоохранения или    индивидуальной программы реабилитации инвалида</w:t>
      </w:r>
      <w:r w:rsidR="00621DB4" w:rsidRPr="00F07687">
        <w:rPr>
          <w:rFonts w:ascii="Times New Roman" w:hAnsi="Times New Roman"/>
          <w:sz w:val="28"/>
          <w:szCs w:val="28"/>
        </w:rPr>
        <w:t>.</w:t>
      </w:r>
      <w:r w:rsidRPr="00F07687">
        <w:rPr>
          <w:rFonts w:ascii="Times New Roman" w:hAnsi="Times New Roman"/>
          <w:sz w:val="28"/>
          <w:szCs w:val="28"/>
        </w:rPr>
        <w:t xml:space="preserve"> </w:t>
      </w:r>
      <w:r w:rsidR="00621DB4" w:rsidRPr="00F07687">
        <w:rPr>
          <w:rFonts w:ascii="Times New Roman" w:hAnsi="Times New Roman"/>
          <w:sz w:val="28"/>
          <w:szCs w:val="28"/>
        </w:rPr>
        <w:t>Д</w:t>
      </w:r>
      <w:r w:rsidRPr="00F07687">
        <w:rPr>
          <w:rFonts w:ascii="Times New Roman" w:hAnsi="Times New Roman"/>
          <w:sz w:val="28"/>
          <w:szCs w:val="28"/>
        </w:rPr>
        <w:t xml:space="preserve">иректор </w:t>
      </w:r>
      <w:r w:rsidR="00621DB4" w:rsidRPr="00F07687">
        <w:rPr>
          <w:rFonts w:ascii="Times New Roman" w:hAnsi="Times New Roman"/>
          <w:sz w:val="28"/>
          <w:szCs w:val="28"/>
        </w:rPr>
        <w:t xml:space="preserve">Гимназии </w:t>
      </w:r>
      <w:r w:rsidRPr="00F07687">
        <w:rPr>
          <w:rFonts w:ascii="Times New Roman" w:hAnsi="Times New Roman"/>
          <w:sz w:val="28"/>
          <w:szCs w:val="28"/>
        </w:rPr>
        <w:t xml:space="preserve"> издает приказ об организации индивидуального обучения больного ребенка с распределением недельной учебной нагрузки по предметам. </w:t>
      </w:r>
    </w:p>
    <w:p w:rsidR="00BD65EB" w:rsidRPr="00F07687" w:rsidRDefault="00BD65EB" w:rsidP="00F07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 xml:space="preserve">8.4. При определении учебной нагрузки детям, находящимся на индивидуальном обучении, в том числе детям-инвалидам, обучающимся дистанционно, </w:t>
      </w:r>
      <w:r w:rsidR="00121188">
        <w:rPr>
          <w:rFonts w:ascii="Times New Roman" w:hAnsi="Times New Roman"/>
          <w:sz w:val="28"/>
          <w:szCs w:val="28"/>
        </w:rPr>
        <w:t>Гимназия</w:t>
      </w:r>
      <w:r w:rsidRPr="00F07687">
        <w:rPr>
          <w:rFonts w:ascii="Times New Roman" w:hAnsi="Times New Roman"/>
          <w:sz w:val="28"/>
          <w:szCs w:val="28"/>
        </w:rPr>
        <w:t xml:space="preserve"> руководствуется федеральными государственными стандартами общего образования,  федеральным базисным учебным планом для образовательных учреждений Российской Федерации, реализующих программы общего образования от 09.03.2004г. №1312 и индивидуальными возможностями ребенка.</w:t>
      </w:r>
    </w:p>
    <w:p w:rsidR="00BD65EB" w:rsidRPr="00F07687" w:rsidRDefault="00BD65EB" w:rsidP="00F07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>8.5. Объем учебной нагрузки и условия получения образования детей-инвалидов,  находящихся на индивидуальном обучении, в том числе детей-инвалидов, обучающихся дистанционно, определяется, исходя из индивидуальной программы реабилитации ребенка-инвалида.</w:t>
      </w:r>
    </w:p>
    <w:p w:rsidR="00BD65EB" w:rsidRPr="00F07687" w:rsidRDefault="00BD65EB" w:rsidP="00F07687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>8.6. Занятия проводятся на дому по расписанию, составленному заместителем директора по учебно</w:t>
      </w:r>
      <w:r w:rsidR="00F07687" w:rsidRPr="00F07687">
        <w:rPr>
          <w:rFonts w:ascii="Times New Roman" w:hAnsi="Times New Roman"/>
          <w:sz w:val="28"/>
          <w:szCs w:val="28"/>
        </w:rPr>
        <w:t>й</w:t>
      </w:r>
      <w:r w:rsidRPr="00F07687">
        <w:rPr>
          <w:rFonts w:ascii="Times New Roman" w:hAnsi="Times New Roman"/>
          <w:sz w:val="28"/>
          <w:szCs w:val="28"/>
        </w:rPr>
        <w:t xml:space="preserve"> работе и утвержденному директором </w:t>
      </w:r>
      <w:r w:rsidR="00F07687" w:rsidRPr="00F07687">
        <w:rPr>
          <w:rFonts w:ascii="Times New Roman" w:hAnsi="Times New Roman"/>
          <w:sz w:val="28"/>
          <w:szCs w:val="28"/>
        </w:rPr>
        <w:t>Гимназии</w:t>
      </w:r>
      <w:r w:rsidRPr="00F07687">
        <w:rPr>
          <w:rFonts w:ascii="Times New Roman" w:hAnsi="Times New Roman"/>
          <w:sz w:val="28"/>
          <w:szCs w:val="28"/>
        </w:rPr>
        <w:t xml:space="preserve">. </w:t>
      </w:r>
    </w:p>
    <w:p w:rsidR="00BD65EB" w:rsidRPr="00F07687" w:rsidRDefault="00BD65EB" w:rsidP="00F07687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 xml:space="preserve">При наличии письменного заявления родителей с указанием причин невозможности проведения занятий на дому индивидуальные занятия с </w:t>
      </w:r>
      <w:r w:rsidRPr="00F07687">
        <w:rPr>
          <w:rFonts w:ascii="Times New Roman" w:hAnsi="Times New Roman"/>
          <w:sz w:val="28"/>
          <w:szCs w:val="28"/>
        </w:rPr>
        <w:lastRenderedPageBreak/>
        <w:t xml:space="preserve">больными детьми могут проводиться в помещении </w:t>
      </w:r>
      <w:r w:rsidR="00F07687" w:rsidRPr="00F07687">
        <w:rPr>
          <w:rFonts w:ascii="Times New Roman" w:hAnsi="Times New Roman"/>
          <w:sz w:val="28"/>
          <w:szCs w:val="28"/>
        </w:rPr>
        <w:t>Гимназии</w:t>
      </w:r>
      <w:r w:rsidRPr="00F07687">
        <w:rPr>
          <w:rFonts w:ascii="Times New Roman" w:hAnsi="Times New Roman"/>
          <w:sz w:val="28"/>
          <w:szCs w:val="28"/>
        </w:rPr>
        <w:t xml:space="preserve">. В данном случае родители берут на себя ответственность за жизнь и здоровье детей по дороге в </w:t>
      </w:r>
      <w:r w:rsidR="00F07687" w:rsidRPr="00F07687">
        <w:rPr>
          <w:rFonts w:ascii="Times New Roman" w:hAnsi="Times New Roman"/>
          <w:sz w:val="28"/>
          <w:szCs w:val="28"/>
        </w:rPr>
        <w:t>Гимназию</w:t>
      </w:r>
      <w:r w:rsidRPr="00F07687">
        <w:rPr>
          <w:rFonts w:ascii="Times New Roman" w:hAnsi="Times New Roman"/>
          <w:sz w:val="28"/>
          <w:szCs w:val="28"/>
        </w:rPr>
        <w:t xml:space="preserve"> и обратно.</w:t>
      </w:r>
    </w:p>
    <w:p w:rsidR="00BD65EB" w:rsidRPr="00F07687" w:rsidRDefault="00BD65EB" w:rsidP="00F07687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 xml:space="preserve">8.7.  Знания </w:t>
      </w:r>
      <w:proofErr w:type="gramStart"/>
      <w:r w:rsidR="00F07687" w:rsidRPr="00F07687">
        <w:rPr>
          <w:rFonts w:ascii="Times New Roman" w:hAnsi="Times New Roman"/>
          <w:sz w:val="28"/>
          <w:szCs w:val="28"/>
        </w:rPr>
        <w:t>об</w:t>
      </w:r>
      <w:r w:rsidRPr="00F07687">
        <w:rPr>
          <w:rFonts w:ascii="Times New Roman" w:hAnsi="Times New Roman"/>
          <w:sz w:val="28"/>
          <w:szCs w:val="28"/>
        </w:rPr>
        <w:t>уча</w:t>
      </w:r>
      <w:r w:rsidR="00F07687" w:rsidRPr="00F07687">
        <w:rPr>
          <w:rFonts w:ascii="Times New Roman" w:hAnsi="Times New Roman"/>
          <w:sz w:val="28"/>
          <w:szCs w:val="28"/>
        </w:rPr>
        <w:t>ю</w:t>
      </w:r>
      <w:r w:rsidRPr="00F07687">
        <w:rPr>
          <w:rFonts w:ascii="Times New Roman" w:hAnsi="Times New Roman"/>
          <w:sz w:val="28"/>
          <w:szCs w:val="28"/>
        </w:rPr>
        <w:t>щихся</w:t>
      </w:r>
      <w:proofErr w:type="gramEnd"/>
      <w:r w:rsidRPr="00F07687">
        <w:rPr>
          <w:rFonts w:ascii="Times New Roman" w:hAnsi="Times New Roman"/>
          <w:sz w:val="28"/>
          <w:szCs w:val="28"/>
        </w:rPr>
        <w:t xml:space="preserve">, находящихся на индивидуальном обучении, систематически оцениваются. Сведения о детях, данные об итоговой успеваемости, переводе из класса в класс и выпуске из </w:t>
      </w:r>
      <w:r w:rsidR="00F07687" w:rsidRPr="00F07687">
        <w:rPr>
          <w:rFonts w:ascii="Times New Roman" w:hAnsi="Times New Roman"/>
          <w:sz w:val="28"/>
          <w:szCs w:val="28"/>
        </w:rPr>
        <w:t>Гимназии</w:t>
      </w:r>
      <w:r w:rsidRPr="00F07687">
        <w:rPr>
          <w:rFonts w:ascii="Times New Roman" w:hAnsi="Times New Roman"/>
          <w:sz w:val="28"/>
          <w:szCs w:val="28"/>
        </w:rPr>
        <w:t xml:space="preserve"> вносятся в классный журнал соответствующего класса.</w:t>
      </w:r>
    </w:p>
    <w:p w:rsidR="00BD65EB" w:rsidRPr="00F07687" w:rsidRDefault="00BD65EB" w:rsidP="00F07687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 xml:space="preserve"> 8.8. На </w:t>
      </w:r>
      <w:proofErr w:type="gramStart"/>
      <w:r w:rsidR="00F07687" w:rsidRPr="00F07687">
        <w:rPr>
          <w:rFonts w:ascii="Times New Roman" w:hAnsi="Times New Roman"/>
          <w:sz w:val="28"/>
          <w:szCs w:val="28"/>
        </w:rPr>
        <w:t>об</w:t>
      </w:r>
      <w:r w:rsidRPr="00F07687">
        <w:rPr>
          <w:rFonts w:ascii="Times New Roman" w:hAnsi="Times New Roman"/>
          <w:sz w:val="28"/>
          <w:szCs w:val="28"/>
        </w:rPr>
        <w:t>уча</w:t>
      </w:r>
      <w:r w:rsidR="00F07687" w:rsidRPr="00F07687">
        <w:rPr>
          <w:rFonts w:ascii="Times New Roman" w:hAnsi="Times New Roman"/>
          <w:sz w:val="28"/>
          <w:szCs w:val="28"/>
        </w:rPr>
        <w:t>ю</w:t>
      </w:r>
      <w:r w:rsidRPr="00F07687">
        <w:rPr>
          <w:rFonts w:ascii="Times New Roman" w:hAnsi="Times New Roman"/>
          <w:sz w:val="28"/>
          <w:szCs w:val="28"/>
        </w:rPr>
        <w:t>щихся</w:t>
      </w:r>
      <w:proofErr w:type="gramEnd"/>
      <w:r w:rsidRPr="00F07687">
        <w:rPr>
          <w:rFonts w:ascii="Times New Roman" w:hAnsi="Times New Roman"/>
          <w:sz w:val="28"/>
          <w:szCs w:val="28"/>
        </w:rPr>
        <w:t>, обучающихся индивидуально, ведется журнал индивидуального обучения, который соответствует требованиям к ведению журнала. Журнал проверяется  не реже</w:t>
      </w:r>
      <w:r w:rsidR="00F07687" w:rsidRPr="00F07687">
        <w:rPr>
          <w:rFonts w:ascii="Times New Roman" w:hAnsi="Times New Roman"/>
          <w:sz w:val="28"/>
          <w:szCs w:val="28"/>
        </w:rPr>
        <w:t xml:space="preserve"> </w:t>
      </w:r>
      <w:r w:rsidRPr="00F07687">
        <w:rPr>
          <w:rFonts w:ascii="Times New Roman" w:hAnsi="Times New Roman"/>
          <w:sz w:val="28"/>
          <w:szCs w:val="28"/>
        </w:rPr>
        <w:t>1 раза в четверть.</w:t>
      </w:r>
    </w:p>
    <w:p w:rsidR="00BD65EB" w:rsidRPr="00F07687" w:rsidRDefault="00BD65EB" w:rsidP="00F07687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 xml:space="preserve">8.9. Продолжительность    занятий   с   больными   детьми          составляет   45  минут.  Количество   часов   соответствует учебному плану </w:t>
      </w:r>
      <w:r w:rsidR="00F07687" w:rsidRPr="00F07687">
        <w:rPr>
          <w:rFonts w:ascii="Times New Roman" w:hAnsi="Times New Roman"/>
          <w:sz w:val="28"/>
          <w:szCs w:val="28"/>
        </w:rPr>
        <w:t>Гимназии.</w:t>
      </w:r>
      <w:r w:rsidRPr="00F07687">
        <w:rPr>
          <w:rFonts w:ascii="Times New Roman" w:hAnsi="Times New Roman"/>
          <w:sz w:val="28"/>
          <w:szCs w:val="28"/>
        </w:rPr>
        <w:t xml:space="preserve"> Занятия, пропущенные по болезни или другой причине ученика или учителя, компенсируются за счёт корректирования тематического планирования или дополнительных занятий (по согласованию с родителями, законными представителями).</w:t>
      </w:r>
    </w:p>
    <w:p w:rsidR="00BD65EB" w:rsidRPr="00F07687" w:rsidRDefault="00BD65EB" w:rsidP="00F07687">
      <w:pPr>
        <w:tabs>
          <w:tab w:val="num" w:pos="54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D65EB" w:rsidRPr="00F07687" w:rsidRDefault="00BD65EB" w:rsidP="00F0768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07687">
        <w:rPr>
          <w:rFonts w:ascii="Times New Roman" w:hAnsi="Times New Roman"/>
          <w:b/>
          <w:sz w:val="28"/>
          <w:szCs w:val="28"/>
        </w:rPr>
        <w:t>Функции педагогических работников, обеспечивающих организацию обучения учащихся с ограниченными возможностями здоровья</w:t>
      </w:r>
    </w:p>
    <w:p w:rsidR="00BD65EB" w:rsidRPr="00F07687" w:rsidRDefault="00BD65EB" w:rsidP="00F07687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BD65EB" w:rsidRPr="00F07687" w:rsidRDefault="00BD65EB" w:rsidP="00F07687">
      <w:pPr>
        <w:numPr>
          <w:ilvl w:val="1"/>
          <w:numId w:val="7"/>
        </w:numPr>
        <w:tabs>
          <w:tab w:val="clear" w:pos="-180"/>
          <w:tab w:val="num" w:pos="0"/>
          <w:tab w:val="num" w:pos="54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 xml:space="preserve">9.1.Заместитель директора по </w:t>
      </w:r>
      <w:r w:rsidR="00F07687" w:rsidRPr="00F07687">
        <w:rPr>
          <w:rFonts w:ascii="Times New Roman" w:hAnsi="Times New Roman"/>
          <w:sz w:val="28"/>
          <w:szCs w:val="28"/>
        </w:rPr>
        <w:t>У</w:t>
      </w:r>
      <w:r w:rsidRPr="00F07687">
        <w:rPr>
          <w:rFonts w:ascii="Times New Roman" w:hAnsi="Times New Roman"/>
          <w:sz w:val="28"/>
          <w:szCs w:val="28"/>
        </w:rPr>
        <w:t>Р:</w:t>
      </w:r>
    </w:p>
    <w:p w:rsidR="00BD65EB" w:rsidRPr="00F07687" w:rsidRDefault="00BD65EB" w:rsidP="00F0768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 xml:space="preserve">9.1.1. Осуществляет контроль и руководство индивидуальным   обучением   на  дому  согласно  должностной  инструкции,  приказу  по  </w:t>
      </w:r>
      <w:r w:rsidR="00F07687" w:rsidRPr="00F07687">
        <w:rPr>
          <w:rFonts w:ascii="Times New Roman" w:hAnsi="Times New Roman"/>
          <w:sz w:val="28"/>
          <w:szCs w:val="28"/>
        </w:rPr>
        <w:t>Гимназии</w:t>
      </w:r>
      <w:r w:rsidRPr="00F07687">
        <w:rPr>
          <w:rFonts w:ascii="Times New Roman" w:hAnsi="Times New Roman"/>
          <w:sz w:val="28"/>
          <w:szCs w:val="28"/>
        </w:rPr>
        <w:t xml:space="preserve"> и  данному Положению;</w:t>
      </w:r>
    </w:p>
    <w:p w:rsidR="00BD65EB" w:rsidRPr="00F07687" w:rsidRDefault="00BD65EB" w:rsidP="00F0768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>9.1.2. Осуществляет   подбор    педагогических   кадров  для    организации    индивидуального обучения с учётом пожеланий родителей;</w:t>
      </w:r>
    </w:p>
    <w:p w:rsidR="00BD65EB" w:rsidRPr="00F07687" w:rsidRDefault="00BD65EB" w:rsidP="00F0768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 xml:space="preserve">9.1.3. Осуществляет    сбор      документов     и    формирует        </w:t>
      </w:r>
      <w:proofErr w:type="gramStart"/>
      <w:r w:rsidRPr="00F07687">
        <w:rPr>
          <w:rFonts w:ascii="Times New Roman" w:hAnsi="Times New Roman"/>
          <w:sz w:val="28"/>
          <w:szCs w:val="28"/>
        </w:rPr>
        <w:t>школьную</w:t>
      </w:r>
      <w:proofErr w:type="gramEnd"/>
      <w:r w:rsidRPr="00F07687">
        <w:rPr>
          <w:rFonts w:ascii="Times New Roman" w:hAnsi="Times New Roman"/>
          <w:sz w:val="28"/>
          <w:szCs w:val="28"/>
        </w:rPr>
        <w:t xml:space="preserve"> </w:t>
      </w:r>
    </w:p>
    <w:p w:rsidR="00BD65EB" w:rsidRPr="00F07687" w:rsidRDefault="00BD65EB" w:rsidP="00F0768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 xml:space="preserve">          нормативно-правовую базу   индивидуального обучения на дому;</w:t>
      </w:r>
    </w:p>
    <w:p w:rsidR="00BD65EB" w:rsidRPr="00F07687" w:rsidRDefault="00BD65EB" w:rsidP="00F07687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>9.1.4. Составляет расписание индивидуальных занятий.</w:t>
      </w:r>
    </w:p>
    <w:p w:rsidR="00BD65EB" w:rsidRPr="00F07687" w:rsidRDefault="00BD65EB" w:rsidP="00F07687">
      <w:pPr>
        <w:numPr>
          <w:ilvl w:val="1"/>
          <w:numId w:val="7"/>
        </w:numPr>
        <w:tabs>
          <w:tab w:val="clear" w:pos="-180"/>
          <w:tab w:val="num" w:pos="0"/>
          <w:tab w:val="num" w:pos="54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>9.2. Учителя-предметники:</w:t>
      </w:r>
    </w:p>
    <w:p w:rsidR="00BD65EB" w:rsidRPr="00F07687" w:rsidRDefault="00BD65EB" w:rsidP="00F07687">
      <w:pPr>
        <w:numPr>
          <w:ilvl w:val="2"/>
          <w:numId w:val="7"/>
        </w:numPr>
        <w:tabs>
          <w:tab w:val="clear" w:pos="-180"/>
          <w:tab w:val="num" w:pos="0"/>
          <w:tab w:val="num" w:pos="25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>9.2.1. Осуществляют выбор программ и УМК с учетом характера течения заболевания, рекомендаций лечебно-профилактического учреждения, возможностей обучающегося;</w:t>
      </w:r>
    </w:p>
    <w:p w:rsidR="00BD65EB" w:rsidRPr="00F07687" w:rsidRDefault="00BD65EB" w:rsidP="00F07687">
      <w:pPr>
        <w:numPr>
          <w:ilvl w:val="2"/>
          <w:numId w:val="7"/>
        </w:numPr>
        <w:tabs>
          <w:tab w:val="clear" w:pos="-180"/>
          <w:tab w:val="num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>9.2.2. Составляют адаптированную рабочую программу по предмету;</w:t>
      </w:r>
    </w:p>
    <w:p w:rsidR="00BD65EB" w:rsidRPr="00F07687" w:rsidRDefault="00BD65EB" w:rsidP="00F07687">
      <w:pPr>
        <w:numPr>
          <w:ilvl w:val="2"/>
          <w:numId w:val="7"/>
        </w:numPr>
        <w:tabs>
          <w:tab w:val="clear" w:pos="-180"/>
          <w:tab w:val="num" w:pos="0"/>
          <w:tab w:val="num" w:pos="25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>9.2.3. Проводят занятия с учетом особенностей методики индивидуального обучения;</w:t>
      </w:r>
    </w:p>
    <w:p w:rsidR="00BD65EB" w:rsidRPr="00F07687" w:rsidRDefault="00BD65EB" w:rsidP="00F07687">
      <w:pPr>
        <w:tabs>
          <w:tab w:val="num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 xml:space="preserve"> 9.2.4. О</w:t>
      </w:r>
      <w:r w:rsidR="00F07687" w:rsidRPr="00F07687">
        <w:rPr>
          <w:rFonts w:ascii="Times New Roman" w:hAnsi="Times New Roman"/>
          <w:sz w:val="28"/>
          <w:szCs w:val="28"/>
        </w:rPr>
        <w:t xml:space="preserve">беспечивают уровень подготовки </w:t>
      </w:r>
      <w:proofErr w:type="gramStart"/>
      <w:r w:rsidR="00F07687" w:rsidRPr="00F07687">
        <w:rPr>
          <w:rFonts w:ascii="Times New Roman" w:hAnsi="Times New Roman"/>
          <w:sz w:val="28"/>
          <w:szCs w:val="28"/>
        </w:rPr>
        <w:t>обу</w:t>
      </w:r>
      <w:r w:rsidRPr="00F07687">
        <w:rPr>
          <w:rFonts w:ascii="Times New Roman" w:hAnsi="Times New Roman"/>
          <w:sz w:val="28"/>
          <w:szCs w:val="28"/>
        </w:rPr>
        <w:t>ча</w:t>
      </w:r>
      <w:r w:rsidR="00F07687" w:rsidRPr="00F07687">
        <w:rPr>
          <w:rFonts w:ascii="Times New Roman" w:hAnsi="Times New Roman"/>
          <w:sz w:val="28"/>
          <w:szCs w:val="28"/>
        </w:rPr>
        <w:t>ю</w:t>
      </w:r>
      <w:r w:rsidRPr="00F07687">
        <w:rPr>
          <w:rFonts w:ascii="Times New Roman" w:hAnsi="Times New Roman"/>
          <w:sz w:val="28"/>
          <w:szCs w:val="28"/>
        </w:rPr>
        <w:t>щихся</w:t>
      </w:r>
      <w:proofErr w:type="gramEnd"/>
      <w:r w:rsidRPr="00F07687">
        <w:rPr>
          <w:rFonts w:ascii="Times New Roman" w:hAnsi="Times New Roman"/>
          <w:sz w:val="28"/>
          <w:szCs w:val="28"/>
        </w:rPr>
        <w:t>, соответствующий требованиям государственного стандарта, и несут ответственность за их реализацию в полном объеме;</w:t>
      </w:r>
    </w:p>
    <w:p w:rsidR="00BD65EB" w:rsidRPr="00F07687" w:rsidRDefault="00BD65EB" w:rsidP="00F0768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lastRenderedPageBreak/>
        <w:t xml:space="preserve">9.2.5. Заполняют   журнал    индивидуального   обучения  ребенка на дому и переносят оценки в классный журнал за четверть, полугодие, год. </w:t>
      </w:r>
    </w:p>
    <w:p w:rsidR="00BD65EB" w:rsidRPr="00F07687" w:rsidRDefault="00F07687" w:rsidP="00F0768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>9</w:t>
      </w:r>
      <w:r w:rsidR="00BD65EB" w:rsidRPr="00F07687">
        <w:rPr>
          <w:rFonts w:ascii="Times New Roman" w:hAnsi="Times New Roman"/>
          <w:sz w:val="28"/>
          <w:szCs w:val="28"/>
        </w:rPr>
        <w:t xml:space="preserve">.2.6. Отмечают пройденный урок в дневнике </w:t>
      </w:r>
      <w:proofErr w:type="gramStart"/>
      <w:r w:rsidRPr="00F07687">
        <w:rPr>
          <w:rFonts w:ascii="Times New Roman" w:hAnsi="Times New Roman"/>
          <w:sz w:val="28"/>
          <w:szCs w:val="28"/>
        </w:rPr>
        <w:t>об</w:t>
      </w:r>
      <w:r w:rsidR="00BD65EB" w:rsidRPr="00F07687">
        <w:rPr>
          <w:rFonts w:ascii="Times New Roman" w:hAnsi="Times New Roman"/>
          <w:sz w:val="28"/>
          <w:szCs w:val="28"/>
        </w:rPr>
        <w:t>уча</w:t>
      </w:r>
      <w:r w:rsidRPr="00F07687">
        <w:rPr>
          <w:rFonts w:ascii="Times New Roman" w:hAnsi="Times New Roman"/>
          <w:sz w:val="28"/>
          <w:szCs w:val="28"/>
        </w:rPr>
        <w:t>ю</w:t>
      </w:r>
      <w:r w:rsidR="00BD65EB" w:rsidRPr="00F07687">
        <w:rPr>
          <w:rFonts w:ascii="Times New Roman" w:hAnsi="Times New Roman"/>
          <w:sz w:val="28"/>
          <w:szCs w:val="28"/>
        </w:rPr>
        <w:t>щегося</w:t>
      </w:r>
      <w:proofErr w:type="gramEnd"/>
      <w:r w:rsidR="00BD65EB" w:rsidRPr="00F07687">
        <w:rPr>
          <w:rFonts w:ascii="Times New Roman" w:hAnsi="Times New Roman"/>
          <w:sz w:val="28"/>
          <w:szCs w:val="28"/>
        </w:rPr>
        <w:t>;</w:t>
      </w:r>
    </w:p>
    <w:p w:rsidR="00BD65EB" w:rsidRPr="00F07687" w:rsidRDefault="00F07687" w:rsidP="00F0768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>9</w:t>
      </w:r>
      <w:r w:rsidR="00BD65EB" w:rsidRPr="00F07687">
        <w:rPr>
          <w:rFonts w:ascii="Times New Roman" w:hAnsi="Times New Roman"/>
          <w:sz w:val="28"/>
          <w:szCs w:val="28"/>
        </w:rPr>
        <w:t xml:space="preserve">.2.7. Проверяют тетради </w:t>
      </w:r>
      <w:proofErr w:type="gramStart"/>
      <w:r w:rsidRPr="00F07687">
        <w:rPr>
          <w:rFonts w:ascii="Times New Roman" w:hAnsi="Times New Roman"/>
          <w:sz w:val="28"/>
          <w:szCs w:val="28"/>
        </w:rPr>
        <w:t>об</w:t>
      </w:r>
      <w:r w:rsidR="00BD65EB" w:rsidRPr="00F07687">
        <w:rPr>
          <w:rFonts w:ascii="Times New Roman" w:hAnsi="Times New Roman"/>
          <w:sz w:val="28"/>
          <w:szCs w:val="28"/>
        </w:rPr>
        <w:t>уча</w:t>
      </w:r>
      <w:r w:rsidRPr="00F07687">
        <w:rPr>
          <w:rFonts w:ascii="Times New Roman" w:hAnsi="Times New Roman"/>
          <w:sz w:val="28"/>
          <w:szCs w:val="28"/>
        </w:rPr>
        <w:t>ю</w:t>
      </w:r>
      <w:r w:rsidR="00BD65EB" w:rsidRPr="00F07687">
        <w:rPr>
          <w:rFonts w:ascii="Times New Roman" w:hAnsi="Times New Roman"/>
          <w:sz w:val="28"/>
          <w:szCs w:val="28"/>
        </w:rPr>
        <w:t>щихся</w:t>
      </w:r>
      <w:proofErr w:type="gramEnd"/>
      <w:r w:rsidR="00BD65EB" w:rsidRPr="00F07687">
        <w:rPr>
          <w:rFonts w:ascii="Times New Roman" w:hAnsi="Times New Roman"/>
          <w:sz w:val="28"/>
          <w:szCs w:val="28"/>
        </w:rPr>
        <w:t>.</w:t>
      </w:r>
    </w:p>
    <w:p w:rsidR="00F07687" w:rsidRDefault="00F07687" w:rsidP="00F0768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>9</w:t>
      </w:r>
      <w:r w:rsidR="00BD65EB" w:rsidRPr="00F07687">
        <w:rPr>
          <w:rFonts w:ascii="Times New Roman" w:hAnsi="Times New Roman"/>
          <w:sz w:val="28"/>
          <w:szCs w:val="28"/>
        </w:rPr>
        <w:t>.3. Классный руководитель:</w:t>
      </w:r>
    </w:p>
    <w:p w:rsidR="00BD65EB" w:rsidRPr="00F07687" w:rsidRDefault="00F07687" w:rsidP="00F0768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>9</w:t>
      </w:r>
      <w:r w:rsidR="00BD65EB" w:rsidRPr="00F07687">
        <w:rPr>
          <w:rFonts w:ascii="Times New Roman" w:hAnsi="Times New Roman"/>
          <w:sz w:val="28"/>
          <w:szCs w:val="28"/>
        </w:rPr>
        <w:t xml:space="preserve">.3.1. Помогает заместителю директора  в  организации индивидуального  </w:t>
      </w:r>
    </w:p>
    <w:p w:rsidR="00BD65EB" w:rsidRPr="00F07687" w:rsidRDefault="00BD65EB" w:rsidP="00F0768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 xml:space="preserve">                 обучения;</w:t>
      </w:r>
    </w:p>
    <w:p w:rsidR="00BD65EB" w:rsidRPr="00F07687" w:rsidRDefault="00F07687" w:rsidP="00F0768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>9</w:t>
      </w:r>
      <w:r w:rsidR="00BD65EB" w:rsidRPr="00F07687">
        <w:rPr>
          <w:rFonts w:ascii="Times New Roman" w:hAnsi="Times New Roman"/>
          <w:sz w:val="28"/>
          <w:szCs w:val="28"/>
        </w:rPr>
        <w:t xml:space="preserve">.3.2. Согласует   расписание   занятий       с     учителями,     обучающими                     </w:t>
      </w:r>
    </w:p>
    <w:p w:rsidR="00BD65EB" w:rsidRPr="00F07687" w:rsidRDefault="00BD65EB" w:rsidP="00F0768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 xml:space="preserve">               больного ребенка, и родителями;</w:t>
      </w:r>
    </w:p>
    <w:p w:rsidR="00BD65EB" w:rsidRPr="00F07687" w:rsidRDefault="00BD65EB" w:rsidP="00F0768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 xml:space="preserve"> </w:t>
      </w:r>
      <w:r w:rsidR="00F07687" w:rsidRPr="00F07687">
        <w:rPr>
          <w:rFonts w:ascii="Times New Roman" w:hAnsi="Times New Roman"/>
          <w:sz w:val="28"/>
          <w:szCs w:val="28"/>
        </w:rPr>
        <w:t>9</w:t>
      </w:r>
      <w:r w:rsidRPr="00F07687">
        <w:rPr>
          <w:rFonts w:ascii="Times New Roman" w:hAnsi="Times New Roman"/>
          <w:sz w:val="28"/>
          <w:szCs w:val="28"/>
        </w:rPr>
        <w:t>.3.</w:t>
      </w:r>
      <w:r w:rsidR="00F07687">
        <w:rPr>
          <w:rFonts w:ascii="Times New Roman" w:hAnsi="Times New Roman"/>
          <w:sz w:val="28"/>
          <w:szCs w:val="28"/>
        </w:rPr>
        <w:t>3</w:t>
      </w:r>
      <w:r w:rsidRPr="00F07687">
        <w:rPr>
          <w:rFonts w:ascii="Times New Roman" w:hAnsi="Times New Roman"/>
          <w:sz w:val="28"/>
          <w:szCs w:val="28"/>
        </w:rPr>
        <w:t>. Осуществляет связь с семьей учащегося, информирует родителей:</w:t>
      </w:r>
    </w:p>
    <w:p w:rsidR="00BD65EB" w:rsidRPr="00F07687" w:rsidRDefault="00BD65EB" w:rsidP="00F07687">
      <w:pPr>
        <w:numPr>
          <w:ilvl w:val="0"/>
          <w:numId w:val="9"/>
        </w:numPr>
        <w:tabs>
          <w:tab w:val="left" w:pos="126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 xml:space="preserve">об успеваемости ребёнка; </w:t>
      </w:r>
    </w:p>
    <w:p w:rsidR="00BD65EB" w:rsidRPr="00F07687" w:rsidRDefault="00BD65EB" w:rsidP="00F07687">
      <w:pPr>
        <w:numPr>
          <w:ilvl w:val="0"/>
          <w:numId w:val="9"/>
        </w:numPr>
        <w:tabs>
          <w:tab w:val="left" w:pos="126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>о посещаемости занятий;</w:t>
      </w:r>
    </w:p>
    <w:p w:rsidR="00BD65EB" w:rsidRPr="00F07687" w:rsidRDefault="00BD65EB" w:rsidP="00F07687">
      <w:pPr>
        <w:numPr>
          <w:ilvl w:val="0"/>
          <w:numId w:val="9"/>
        </w:numPr>
        <w:tabs>
          <w:tab w:val="left" w:pos="126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>о проведении внеклассных мероприятий.</w:t>
      </w:r>
    </w:p>
    <w:p w:rsidR="00BD65EB" w:rsidRPr="00F07687" w:rsidRDefault="00BD65EB" w:rsidP="00F0768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D65EB" w:rsidRPr="00F07687" w:rsidRDefault="00F07687" w:rsidP="00F0768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7687">
        <w:rPr>
          <w:rFonts w:ascii="Times New Roman" w:hAnsi="Times New Roman"/>
          <w:b/>
          <w:sz w:val="28"/>
          <w:szCs w:val="28"/>
        </w:rPr>
        <w:t xml:space="preserve">10. </w:t>
      </w:r>
      <w:r w:rsidR="00BD65EB" w:rsidRPr="00F07687">
        <w:rPr>
          <w:rFonts w:ascii="Times New Roman" w:hAnsi="Times New Roman"/>
          <w:b/>
          <w:sz w:val="28"/>
          <w:szCs w:val="28"/>
        </w:rPr>
        <w:t xml:space="preserve">Документы, регистрирующие организацию </w:t>
      </w:r>
      <w:proofErr w:type="gramStart"/>
      <w:r w:rsidR="00BD65EB" w:rsidRPr="00F07687">
        <w:rPr>
          <w:rFonts w:ascii="Times New Roman" w:hAnsi="Times New Roman"/>
          <w:b/>
          <w:sz w:val="28"/>
          <w:szCs w:val="28"/>
        </w:rPr>
        <w:t>индивидуального</w:t>
      </w:r>
      <w:proofErr w:type="gramEnd"/>
    </w:p>
    <w:p w:rsidR="00BD65EB" w:rsidRPr="00F07687" w:rsidRDefault="00BD65EB" w:rsidP="00F0768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7687">
        <w:rPr>
          <w:rFonts w:ascii="Times New Roman" w:hAnsi="Times New Roman"/>
          <w:b/>
          <w:sz w:val="28"/>
          <w:szCs w:val="28"/>
        </w:rPr>
        <w:t>обучения больных детей на дому</w:t>
      </w:r>
      <w:r w:rsidR="00F07687">
        <w:rPr>
          <w:rFonts w:ascii="Times New Roman" w:hAnsi="Times New Roman"/>
          <w:b/>
          <w:sz w:val="28"/>
          <w:szCs w:val="28"/>
        </w:rPr>
        <w:t>.</w:t>
      </w:r>
    </w:p>
    <w:p w:rsidR="00BD65EB" w:rsidRPr="00F07687" w:rsidRDefault="00BD65EB" w:rsidP="00F07687">
      <w:pPr>
        <w:numPr>
          <w:ilvl w:val="1"/>
          <w:numId w:val="7"/>
        </w:numPr>
        <w:tabs>
          <w:tab w:val="clear" w:pos="-180"/>
          <w:tab w:val="num" w:pos="360"/>
          <w:tab w:val="num" w:pos="54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>Классный журнал.</w:t>
      </w:r>
    </w:p>
    <w:p w:rsidR="00BD65EB" w:rsidRPr="00F07687" w:rsidRDefault="00BD65EB" w:rsidP="00F07687">
      <w:pPr>
        <w:numPr>
          <w:ilvl w:val="1"/>
          <w:numId w:val="7"/>
        </w:numPr>
        <w:tabs>
          <w:tab w:val="clear" w:pos="-180"/>
          <w:tab w:val="num" w:pos="360"/>
          <w:tab w:val="num" w:pos="54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>Журнал записи индивидуальных занятий.</w:t>
      </w:r>
    </w:p>
    <w:p w:rsidR="00BD65EB" w:rsidRPr="00F07687" w:rsidRDefault="00BD65EB" w:rsidP="00F07687">
      <w:pPr>
        <w:numPr>
          <w:ilvl w:val="1"/>
          <w:numId w:val="7"/>
        </w:numPr>
        <w:tabs>
          <w:tab w:val="clear" w:pos="-180"/>
          <w:tab w:val="num" w:pos="36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 xml:space="preserve">Пакет документов на каждого </w:t>
      </w:r>
      <w:r w:rsidR="00F07687" w:rsidRPr="00F07687">
        <w:rPr>
          <w:rFonts w:ascii="Times New Roman" w:hAnsi="Times New Roman"/>
          <w:sz w:val="28"/>
          <w:szCs w:val="28"/>
        </w:rPr>
        <w:t>об</w:t>
      </w:r>
      <w:r w:rsidRPr="00F07687">
        <w:rPr>
          <w:rFonts w:ascii="Times New Roman" w:hAnsi="Times New Roman"/>
          <w:sz w:val="28"/>
          <w:szCs w:val="28"/>
        </w:rPr>
        <w:t>уча</w:t>
      </w:r>
      <w:r w:rsidR="00F07687" w:rsidRPr="00F07687">
        <w:rPr>
          <w:rFonts w:ascii="Times New Roman" w:hAnsi="Times New Roman"/>
          <w:sz w:val="28"/>
          <w:szCs w:val="28"/>
        </w:rPr>
        <w:t>ю</w:t>
      </w:r>
      <w:r w:rsidRPr="00F07687">
        <w:rPr>
          <w:rFonts w:ascii="Times New Roman" w:hAnsi="Times New Roman"/>
          <w:sz w:val="28"/>
          <w:szCs w:val="28"/>
        </w:rPr>
        <w:t>щегося для организации индивидуального обучения на дому:</w:t>
      </w:r>
    </w:p>
    <w:p w:rsidR="00BD65EB" w:rsidRPr="00F07687" w:rsidRDefault="00BD65EB" w:rsidP="00F07687">
      <w:pPr>
        <w:numPr>
          <w:ilvl w:val="0"/>
          <w:numId w:val="8"/>
        </w:numPr>
        <w:tabs>
          <w:tab w:val="clear" w:pos="1110"/>
          <w:tab w:val="num" w:pos="72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>заявление родителей;</w:t>
      </w:r>
    </w:p>
    <w:p w:rsidR="00BD65EB" w:rsidRPr="00F07687" w:rsidRDefault="00BD65EB" w:rsidP="00F07687">
      <w:pPr>
        <w:numPr>
          <w:ilvl w:val="0"/>
          <w:numId w:val="8"/>
        </w:numPr>
        <w:tabs>
          <w:tab w:val="clear" w:pos="1110"/>
          <w:tab w:val="num" w:pos="72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 xml:space="preserve">медицинское заключение учреждения здравоохранения; </w:t>
      </w:r>
    </w:p>
    <w:p w:rsidR="00BD65EB" w:rsidRPr="00F07687" w:rsidRDefault="00BD65EB" w:rsidP="00F07687">
      <w:pPr>
        <w:numPr>
          <w:ilvl w:val="0"/>
          <w:numId w:val="8"/>
        </w:numPr>
        <w:tabs>
          <w:tab w:val="clear" w:pos="1110"/>
          <w:tab w:val="num" w:pos="720"/>
        </w:tabs>
        <w:spacing w:after="0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 xml:space="preserve">приказ директора </w:t>
      </w:r>
      <w:r w:rsidR="00F07687" w:rsidRPr="00F07687">
        <w:rPr>
          <w:rFonts w:ascii="Times New Roman" w:hAnsi="Times New Roman"/>
          <w:sz w:val="28"/>
          <w:szCs w:val="28"/>
        </w:rPr>
        <w:t>Гимназии</w:t>
      </w:r>
      <w:r w:rsidRPr="00F07687">
        <w:rPr>
          <w:rFonts w:ascii="Times New Roman" w:hAnsi="Times New Roman"/>
          <w:sz w:val="28"/>
          <w:szCs w:val="28"/>
        </w:rPr>
        <w:t xml:space="preserve"> об организации обучения по ИУП;</w:t>
      </w:r>
    </w:p>
    <w:p w:rsidR="00BD65EB" w:rsidRPr="00F07687" w:rsidRDefault="00BD65EB" w:rsidP="00F07687">
      <w:pPr>
        <w:numPr>
          <w:ilvl w:val="0"/>
          <w:numId w:val="8"/>
        </w:numPr>
        <w:tabs>
          <w:tab w:val="clear" w:pos="1110"/>
          <w:tab w:val="num" w:pos="72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 xml:space="preserve">расписание занятий. </w:t>
      </w:r>
    </w:p>
    <w:p w:rsidR="00BD65EB" w:rsidRPr="00F07687" w:rsidRDefault="00BD65EB" w:rsidP="00F0768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D65EB" w:rsidRPr="00F07687" w:rsidRDefault="00BD65EB" w:rsidP="00F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5EB" w:rsidRPr="00F07687" w:rsidRDefault="00F07687" w:rsidP="00F0768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7687">
        <w:rPr>
          <w:rFonts w:ascii="Times New Roman" w:hAnsi="Times New Roman"/>
          <w:b/>
          <w:sz w:val="28"/>
          <w:szCs w:val="28"/>
        </w:rPr>
        <w:t xml:space="preserve">11. </w:t>
      </w:r>
      <w:r w:rsidR="00BD65EB" w:rsidRPr="00F07687">
        <w:rPr>
          <w:rFonts w:ascii="Times New Roman" w:hAnsi="Times New Roman"/>
          <w:b/>
          <w:sz w:val="28"/>
          <w:szCs w:val="28"/>
        </w:rPr>
        <w:t>Обязанности родителей</w:t>
      </w:r>
    </w:p>
    <w:p w:rsidR="00BD65EB" w:rsidRPr="00F07687" w:rsidRDefault="00BD65EB" w:rsidP="00F0768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 xml:space="preserve"> Родители:</w:t>
      </w:r>
    </w:p>
    <w:p w:rsidR="00BD65EB" w:rsidRPr="00F07687" w:rsidRDefault="00BD65EB" w:rsidP="00F07687">
      <w:pPr>
        <w:numPr>
          <w:ilvl w:val="1"/>
          <w:numId w:val="10"/>
        </w:numPr>
        <w:tabs>
          <w:tab w:val="clear" w:pos="-180"/>
          <w:tab w:val="num" w:pos="360"/>
          <w:tab w:val="left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>Создают надлежащие условия для проведения занятий на дому;</w:t>
      </w:r>
    </w:p>
    <w:p w:rsidR="00BD65EB" w:rsidRPr="00F07687" w:rsidRDefault="00BD65EB" w:rsidP="00F07687">
      <w:pPr>
        <w:numPr>
          <w:ilvl w:val="1"/>
          <w:numId w:val="10"/>
        </w:numPr>
        <w:tabs>
          <w:tab w:val="clear" w:pos="-180"/>
          <w:tab w:val="num" w:pos="360"/>
          <w:tab w:val="left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>Обеспечивают явку ребёнка на занятия.</w:t>
      </w:r>
    </w:p>
    <w:p w:rsidR="00BD65EB" w:rsidRDefault="00BD65EB" w:rsidP="00F07687">
      <w:pPr>
        <w:numPr>
          <w:ilvl w:val="1"/>
          <w:numId w:val="10"/>
        </w:numPr>
        <w:tabs>
          <w:tab w:val="clear" w:pos="-180"/>
          <w:tab w:val="num" w:pos="360"/>
          <w:tab w:val="left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7687">
        <w:rPr>
          <w:rFonts w:ascii="Times New Roman" w:hAnsi="Times New Roman"/>
          <w:sz w:val="28"/>
          <w:szCs w:val="28"/>
        </w:rPr>
        <w:t>Осуществляют контроль выполнения домашних заданий.</w:t>
      </w:r>
    </w:p>
    <w:p w:rsidR="00121188" w:rsidRDefault="00121188" w:rsidP="00121188">
      <w:pPr>
        <w:tabs>
          <w:tab w:val="left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21188" w:rsidRDefault="00121188" w:rsidP="00121188">
      <w:pPr>
        <w:pStyle w:val="a5"/>
        <w:shd w:val="clear" w:color="auto" w:fill="FFFFFF"/>
        <w:spacing w:before="0" w:after="150" w:line="360" w:lineRule="atLeast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12</w:t>
      </w:r>
      <w:r>
        <w:rPr>
          <w:rStyle w:val="a9"/>
          <w:sz w:val="28"/>
          <w:szCs w:val="28"/>
        </w:rPr>
        <w:t>. Заключительные и переходные положения</w:t>
      </w:r>
    </w:p>
    <w:p w:rsidR="00121188" w:rsidRDefault="00121188" w:rsidP="00121188">
      <w:pPr>
        <w:pStyle w:val="a5"/>
        <w:shd w:val="clear" w:color="auto" w:fill="FFFFFF"/>
        <w:spacing w:before="0" w:after="150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.1.Во всем остальном, не урегулированном настоящим положением, Гимназия,  обучающиеся, их законные представители, иные участники образовательных отношений руководствуются законодательством Российской Федерации, иными нормативными правовыми актами, уставом </w:t>
      </w:r>
      <w:r>
        <w:rPr>
          <w:sz w:val="28"/>
          <w:szCs w:val="28"/>
        </w:rPr>
        <w:lastRenderedPageBreak/>
        <w:t>Гимназии, локальными нормативными актами Гимназии, регулирующими соответствующие вопросы.</w:t>
      </w:r>
    </w:p>
    <w:p w:rsidR="00121188" w:rsidRDefault="00121188" w:rsidP="00121188">
      <w:pPr>
        <w:pStyle w:val="a5"/>
        <w:shd w:val="clear" w:color="auto" w:fill="FFFFFF"/>
        <w:spacing w:before="0" w:after="150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>.2.В случае изменения наименования Гимназии, ее организационно-правовой формы настоящий  локальный акт действует в полном объеме.</w:t>
      </w:r>
    </w:p>
    <w:p w:rsidR="00121188" w:rsidRPr="00121188" w:rsidRDefault="00121188" w:rsidP="0012118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sz w:val="28"/>
          <w:szCs w:val="28"/>
        </w:rPr>
      </w:pPr>
      <w:r w:rsidRPr="00121188">
        <w:rPr>
          <w:rFonts w:ascii="Times New Roman" w:hAnsi="Times New Roman"/>
          <w:sz w:val="28"/>
          <w:szCs w:val="28"/>
        </w:rPr>
        <w:t>12</w:t>
      </w:r>
      <w:r w:rsidRPr="00121188">
        <w:rPr>
          <w:rFonts w:ascii="Times New Roman" w:hAnsi="Times New Roman"/>
          <w:sz w:val="28"/>
          <w:szCs w:val="28"/>
        </w:rPr>
        <w:t>.3.При  изменении нормативно – правовых документов, регламентирующих   деятельность   ОООД,   в Положение  вносятся   изменения   в   соответствии   с   законодательством</w:t>
      </w:r>
      <w:r w:rsidRPr="00121188">
        <w:rPr>
          <w:rFonts w:ascii="Times New Roman" w:hAnsi="Times New Roman"/>
          <w:color w:val="000000"/>
          <w:sz w:val="28"/>
          <w:szCs w:val="28"/>
        </w:rPr>
        <w:t>.</w:t>
      </w:r>
    </w:p>
    <w:p w:rsidR="00121188" w:rsidRDefault="00121188" w:rsidP="00121188">
      <w:pPr>
        <w:pStyle w:val="a5"/>
        <w:shd w:val="clear" w:color="auto" w:fill="FFFFFF"/>
        <w:spacing w:before="0" w:after="150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.4.Признание одного или нескольких положений настоящего локального акта </w:t>
      </w:r>
      <w:proofErr w:type="gramStart"/>
      <w:r>
        <w:rPr>
          <w:sz w:val="28"/>
          <w:szCs w:val="28"/>
        </w:rPr>
        <w:t>недействующими</w:t>
      </w:r>
      <w:proofErr w:type="gramEnd"/>
      <w:r>
        <w:rPr>
          <w:sz w:val="28"/>
          <w:szCs w:val="28"/>
        </w:rPr>
        <w:t xml:space="preserve"> (в том числе в случае их несоответствия российскому законодательству) не влечет недействительность иных положений настоящего локального акта.</w:t>
      </w:r>
    </w:p>
    <w:p w:rsidR="00121188" w:rsidRDefault="00121188" w:rsidP="00121188">
      <w:pPr>
        <w:pStyle w:val="a5"/>
        <w:shd w:val="clear" w:color="auto" w:fill="FFFFFF"/>
        <w:spacing w:before="0" w:after="150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>.5. Срок действия данного Порядка не ограничен.</w:t>
      </w:r>
    </w:p>
    <w:p w:rsidR="00121188" w:rsidRPr="00F07687" w:rsidRDefault="00121188" w:rsidP="00121188">
      <w:pPr>
        <w:tabs>
          <w:tab w:val="left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D65EB" w:rsidRPr="00F07687" w:rsidRDefault="00BD65EB" w:rsidP="00F07687">
      <w:pPr>
        <w:rPr>
          <w:sz w:val="28"/>
          <w:szCs w:val="28"/>
        </w:rPr>
      </w:pPr>
      <w:bookmarkStart w:id="0" w:name="_GoBack"/>
      <w:bookmarkEnd w:id="0"/>
    </w:p>
    <w:sectPr w:rsidR="00BD65EB" w:rsidRPr="00F07687" w:rsidSect="00FC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A77"/>
    <w:multiLevelType w:val="hybridMultilevel"/>
    <w:tmpl w:val="A1C6D894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>
    <w:nsid w:val="09B934B0"/>
    <w:multiLevelType w:val="multilevel"/>
    <w:tmpl w:val="FCC01D6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2">
    <w:nsid w:val="0A1C7FAD"/>
    <w:multiLevelType w:val="multilevel"/>
    <w:tmpl w:val="DFA6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80B1E"/>
    <w:multiLevelType w:val="hybridMultilevel"/>
    <w:tmpl w:val="83D40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0C12C5"/>
    <w:multiLevelType w:val="multilevel"/>
    <w:tmpl w:val="6F28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41A15"/>
    <w:multiLevelType w:val="hybridMultilevel"/>
    <w:tmpl w:val="5532A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3A2B4F6F"/>
    <w:multiLevelType w:val="hybridMultilevel"/>
    <w:tmpl w:val="4278545E"/>
    <w:lvl w:ilvl="0" w:tplc="9070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96A6C8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2" w:tplc="EF2CF6F6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3" w:tplc="F626AE7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4" w:tplc="69322EF2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5" w:tplc="66648EFC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6" w:tplc="C2EA0A1E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7" w:tplc="7C86C75A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8" w:tplc="67467E5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</w:abstractNum>
  <w:abstractNum w:abstractNumId="7">
    <w:nsid w:val="414A7EB8"/>
    <w:multiLevelType w:val="hybridMultilevel"/>
    <w:tmpl w:val="7108B35C"/>
    <w:lvl w:ilvl="0" w:tplc="5C40617A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9473E5"/>
    <w:multiLevelType w:val="hybridMultilevel"/>
    <w:tmpl w:val="01D240EA"/>
    <w:lvl w:ilvl="0" w:tplc="3A08A3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94C44"/>
    <w:multiLevelType w:val="hybridMultilevel"/>
    <w:tmpl w:val="4278545E"/>
    <w:lvl w:ilvl="0" w:tplc="90708AA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3F96A6C8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2" w:tplc="EF2CF6F6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3" w:tplc="F626AE7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4" w:tplc="69322EF2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5" w:tplc="66648EFC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6" w:tplc="C2EA0A1E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7" w:tplc="7C86C75A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8" w:tplc="67467E5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</w:abstractNum>
  <w:abstractNum w:abstractNumId="10">
    <w:nsid w:val="5AE95971"/>
    <w:multiLevelType w:val="hybridMultilevel"/>
    <w:tmpl w:val="4CE8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946ED"/>
    <w:multiLevelType w:val="hybridMultilevel"/>
    <w:tmpl w:val="B1A82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4010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8F560B"/>
    <w:multiLevelType w:val="hybridMultilevel"/>
    <w:tmpl w:val="7F508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C4010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CBD447B"/>
    <w:multiLevelType w:val="multilevel"/>
    <w:tmpl w:val="C35E803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3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04"/>
    <w:rsid w:val="00063648"/>
    <w:rsid w:val="00071245"/>
    <w:rsid w:val="00083C6D"/>
    <w:rsid w:val="00121188"/>
    <w:rsid w:val="001A6966"/>
    <w:rsid w:val="00281BDB"/>
    <w:rsid w:val="00282616"/>
    <w:rsid w:val="0033120B"/>
    <w:rsid w:val="003E7505"/>
    <w:rsid w:val="004166EF"/>
    <w:rsid w:val="00441503"/>
    <w:rsid w:val="005106FD"/>
    <w:rsid w:val="0056538E"/>
    <w:rsid w:val="00580FDF"/>
    <w:rsid w:val="00582249"/>
    <w:rsid w:val="00594F06"/>
    <w:rsid w:val="005E4681"/>
    <w:rsid w:val="005F78F4"/>
    <w:rsid w:val="006066CB"/>
    <w:rsid w:val="00621DB4"/>
    <w:rsid w:val="006254F5"/>
    <w:rsid w:val="00797228"/>
    <w:rsid w:val="00814878"/>
    <w:rsid w:val="00931A38"/>
    <w:rsid w:val="00A72DA5"/>
    <w:rsid w:val="00B62DDC"/>
    <w:rsid w:val="00BD65EB"/>
    <w:rsid w:val="00C37785"/>
    <w:rsid w:val="00C469F3"/>
    <w:rsid w:val="00CC2927"/>
    <w:rsid w:val="00E10624"/>
    <w:rsid w:val="00E40F94"/>
    <w:rsid w:val="00EB488C"/>
    <w:rsid w:val="00EB51D9"/>
    <w:rsid w:val="00F07687"/>
    <w:rsid w:val="00F44A04"/>
    <w:rsid w:val="00F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4A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44A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ain">
    <w:name w:val="main"/>
    <w:basedOn w:val="a"/>
    <w:uiPriority w:val="99"/>
    <w:rsid w:val="00F44A04"/>
    <w:pPr>
      <w:spacing w:before="240" w:after="120" w:line="240" w:lineRule="auto"/>
      <w:jc w:val="both"/>
    </w:pPr>
    <w:rPr>
      <w:rFonts w:ascii="Verdana" w:eastAsia="Times New Roman" w:hAnsi="Verdana"/>
      <w:color w:val="1F1C17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44A04"/>
    <w:pPr>
      <w:ind w:left="720"/>
      <w:contextualSpacing/>
    </w:pPr>
  </w:style>
  <w:style w:type="paragraph" w:customStyle="1" w:styleId="ConsPlusNormal">
    <w:name w:val="ConsPlusNormal"/>
    <w:uiPriority w:val="99"/>
    <w:rsid w:val="00F44A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621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аголовки"/>
    <w:basedOn w:val="a7"/>
    <w:rsid w:val="00621DB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21D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21DB4"/>
    <w:rPr>
      <w:lang w:eastAsia="en-US"/>
    </w:rPr>
  </w:style>
  <w:style w:type="character" w:styleId="a9">
    <w:name w:val="Strong"/>
    <w:basedOn w:val="a0"/>
    <w:uiPriority w:val="22"/>
    <w:qFormat/>
    <w:locked/>
    <w:rsid w:val="00121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4A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44A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ain">
    <w:name w:val="main"/>
    <w:basedOn w:val="a"/>
    <w:uiPriority w:val="99"/>
    <w:rsid w:val="00F44A04"/>
    <w:pPr>
      <w:spacing w:before="240" w:after="120" w:line="240" w:lineRule="auto"/>
      <w:jc w:val="both"/>
    </w:pPr>
    <w:rPr>
      <w:rFonts w:ascii="Verdana" w:eastAsia="Times New Roman" w:hAnsi="Verdana"/>
      <w:color w:val="1F1C17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44A04"/>
    <w:pPr>
      <w:ind w:left="720"/>
      <w:contextualSpacing/>
    </w:pPr>
  </w:style>
  <w:style w:type="paragraph" w:customStyle="1" w:styleId="ConsPlusNormal">
    <w:name w:val="ConsPlusNormal"/>
    <w:uiPriority w:val="99"/>
    <w:rsid w:val="00F44A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621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аголовки"/>
    <w:basedOn w:val="a7"/>
    <w:rsid w:val="00621DB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21D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21DB4"/>
    <w:rPr>
      <w:lang w:eastAsia="en-US"/>
    </w:rPr>
  </w:style>
  <w:style w:type="character" w:styleId="a9">
    <w:name w:val="Strong"/>
    <w:basedOn w:val="a0"/>
    <w:uiPriority w:val="22"/>
    <w:qFormat/>
    <w:locked/>
    <w:rsid w:val="00121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BA51E11F2CF84DA45E0D00AC1F56BC" ma:contentTypeVersion="0" ma:contentTypeDescription="Создание документа." ma:contentTypeScope="" ma:versionID="7c13ae6bc1a622da5d7b496fdebbef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4C4F9-0C8E-4674-8EEE-6F12517E7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D21CB6-1461-41AD-B50D-CC900409C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AF8BE-AEA3-42F6-A906-58B64FED70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Екатерина Дмитриевна</dc:creator>
  <cp:lastModifiedBy>Директор</cp:lastModifiedBy>
  <cp:revision>3</cp:revision>
  <dcterms:created xsi:type="dcterms:W3CDTF">2015-10-08T15:07:00Z</dcterms:created>
  <dcterms:modified xsi:type="dcterms:W3CDTF">2017-02-02T14:09:00Z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0x010100E8BA51E11F2CF84DA45E0D00AC1F56BC</vt:lpwstr>
  </property>
</Properties>
</file>